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8D" w:rsidRPr="007C6D11" w:rsidRDefault="007C6D11" w:rsidP="007C6D11">
      <w:pPr>
        <w:rPr>
          <w:rFonts w:ascii="Arial" w:hAnsi="Arial" w:cs="Arial"/>
          <w:b/>
          <w:color w:val="000000" w:themeColor="text1"/>
          <w:sz w:val="52"/>
          <w:szCs w:val="52"/>
        </w:rPr>
      </w:pPr>
      <w:r>
        <w:rPr>
          <w:rFonts w:ascii="Arial" w:hAnsi="Arial" w:cs="Arial"/>
          <w:b/>
          <w:noProof/>
          <w:color w:val="000000" w:themeColor="text1"/>
          <w:sz w:val="52"/>
          <w:szCs w:val="52"/>
        </w:rPr>
        <w:drawing>
          <wp:anchor distT="0" distB="0" distL="114300" distR="114300" simplePos="0" relativeHeight="251660288" behindDoc="1" locked="0" layoutInCell="1" allowOverlap="1" wp14:anchorId="6E8D0C88" wp14:editId="3426A7A8">
            <wp:simplePos x="0" y="0"/>
            <wp:positionH relativeFrom="column">
              <wp:posOffset>419100</wp:posOffset>
            </wp:positionH>
            <wp:positionV relativeFrom="paragraph">
              <wp:posOffset>323850</wp:posOffset>
            </wp:positionV>
            <wp:extent cx="11811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colnseal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FF0000"/>
          <w:sz w:val="52"/>
          <w:szCs w:val="52"/>
        </w:rPr>
        <w:t xml:space="preserve">                                  </w:t>
      </w:r>
      <w:r w:rsidR="00D32AD2">
        <w:rPr>
          <w:rFonts w:ascii="Arial" w:hAnsi="Arial" w:cs="Arial"/>
          <w:b/>
          <w:color w:val="FF0000"/>
          <w:sz w:val="52"/>
          <w:szCs w:val="52"/>
        </w:rPr>
        <w:t xml:space="preserve">     </w:t>
      </w:r>
      <w:r w:rsidR="005964CF" w:rsidRPr="007C6D11">
        <w:rPr>
          <w:rFonts w:ascii="Arial" w:hAnsi="Arial" w:cs="Arial"/>
          <w:b/>
          <w:color w:val="FF0000"/>
          <w:sz w:val="52"/>
          <w:szCs w:val="52"/>
        </w:rPr>
        <w:t>ORIOLE LANDING</w:t>
      </w:r>
    </w:p>
    <w:p w:rsidR="007C6D11" w:rsidRDefault="007C6D11" w:rsidP="007C6D11">
      <w:pPr>
        <w:jc w:val="center"/>
        <w:rPr>
          <w:rFonts w:ascii="Arial" w:hAnsi="Arial" w:cs="Arial"/>
          <w:b/>
          <w:i/>
          <w:color w:val="FF0000"/>
          <w:sz w:val="36"/>
          <w:szCs w:val="36"/>
        </w:rPr>
      </w:pPr>
    </w:p>
    <w:p w:rsidR="007C6D11" w:rsidRDefault="00D32AD2" w:rsidP="007C6D11">
      <w:pPr>
        <w:jc w:val="center"/>
        <w:rPr>
          <w:rFonts w:ascii="Arial" w:hAnsi="Arial" w:cs="Arial"/>
          <w:b/>
          <w:i/>
          <w:color w:val="FF0000"/>
          <w:sz w:val="36"/>
          <w:szCs w:val="36"/>
        </w:rPr>
      </w:pPr>
      <w:r>
        <w:rPr>
          <w:rFonts w:ascii="Arial" w:hAnsi="Arial" w:cs="Arial"/>
          <w:b/>
          <w:i/>
          <w:color w:val="FF0000"/>
          <w:sz w:val="36"/>
          <w:szCs w:val="36"/>
        </w:rPr>
        <w:t xml:space="preserve">               </w:t>
      </w:r>
      <w:r w:rsidR="007C6D11">
        <w:rPr>
          <w:rFonts w:ascii="Arial" w:hAnsi="Arial" w:cs="Arial"/>
          <w:b/>
          <w:i/>
          <w:color w:val="FF0000"/>
          <w:sz w:val="36"/>
          <w:szCs w:val="36"/>
        </w:rPr>
        <w:t>Proposed 60-</w:t>
      </w:r>
      <w:r w:rsidR="007C6D11" w:rsidRPr="007C6D11">
        <w:rPr>
          <w:rFonts w:ascii="Arial" w:hAnsi="Arial" w:cs="Arial"/>
          <w:b/>
          <w:i/>
          <w:color w:val="FF0000"/>
          <w:sz w:val="36"/>
          <w:szCs w:val="36"/>
        </w:rPr>
        <w:t>Unit Rental Housing Development</w:t>
      </w:r>
      <w:r w:rsidR="007C6D11">
        <w:rPr>
          <w:rFonts w:ascii="Arial" w:hAnsi="Arial" w:cs="Arial"/>
          <w:b/>
          <w:i/>
          <w:color w:val="FF0000"/>
          <w:sz w:val="36"/>
          <w:szCs w:val="36"/>
        </w:rPr>
        <w:t xml:space="preserve"> </w:t>
      </w:r>
    </w:p>
    <w:p w:rsidR="007C6D11" w:rsidRDefault="007C6D11" w:rsidP="007C6D11">
      <w:pPr>
        <w:jc w:val="center"/>
        <w:rPr>
          <w:rFonts w:ascii="Arial" w:hAnsi="Arial" w:cs="Arial"/>
          <w:b/>
          <w:color w:val="FF0000"/>
          <w:sz w:val="36"/>
          <w:szCs w:val="36"/>
        </w:rPr>
      </w:pPr>
    </w:p>
    <w:p w:rsidR="005B081F" w:rsidRPr="00486EAC" w:rsidRDefault="00D32AD2" w:rsidP="007C6D11">
      <w:pPr>
        <w:jc w:val="center"/>
        <w:rPr>
          <w:rFonts w:ascii="Arial" w:hAnsi="Arial" w:cs="Arial"/>
          <w:b/>
          <w:color w:val="FF0000"/>
          <w:sz w:val="36"/>
          <w:szCs w:val="36"/>
        </w:rPr>
      </w:pPr>
      <w:r>
        <w:rPr>
          <w:rFonts w:ascii="Arial" w:hAnsi="Arial" w:cs="Arial"/>
          <w:b/>
          <w:color w:val="FF0000"/>
          <w:sz w:val="36"/>
          <w:szCs w:val="36"/>
        </w:rPr>
        <w:t xml:space="preserve">           </w:t>
      </w:r>
      <w:r w:rsidR="007C6D11" w:rsidRPr="00486EAC">
        <w:rPr>
          <w:rFonts w:ascii="Arial" w:hAnsi="Arial" w:cs="Arial"/>
          <w:b/>
          <w:color w:val="FF0000"/>
          <w:sz w:val="36"/>
          <w:szCs w:val="36"/>
        </w:rPr>
        <w:t>Frequently Asked Questions</w:t>
      </w:r>
      <w:r w:rsidR="007C6D11">
        <w:rPr>
          <w:rFonts w:ascii="Arial" w:hAnsi="Arial" w:cs="Arial"/>
          <w:b/>
          <w:color w:val="FF0000"/>
          <w:sz w:val="36"/>
          <w:szCs w:val="36"/>
        </w:rPr>
        <w:t xml:space="preserve"> </w:t>
      </w:r>
    </w:p>
    <w:p w:rsidR="0044758D" w:rsidRPr="0044758D" w:rsidRDefault="0044758D" w:rsidP="0044758D">
      <w:pPr>
        <w:pBdr>
          <w:bottom w:val="single" w:sz="4" w:space="1" w:color="auto"/>
        </w:pBdr>
        <w:jc w:val="center"/>
        <w:rPr>
          <w:rFonts w:ascii="Arial" w:hAnsi="Arial" w:cs="Arial"/>
          <w:b/>
          <w:color w:val="FF0000"/>
          <w:sz w:val="40"/>
          <w:szCs w:val="40"/>
        </w:rPr>
      </w:pPr>
    </w:p>
    <w:p w:rsidR="00FF7AF9" w:rsidRDefault="00FF7AF9" w:rsidP="007C6D11">
      <w:pPr>
        <w:spacing w:before="100" w:beforeAutospacing="1" w:after="100" w:afterAutospacing="1"/>
        <w:rPr>
          <w:rFonts w:ascii="Arial" w:hAnsi="Arial" w:cs="Arial"/>
          <w:color w:val="000000" w:themeColor="text1"/>
          <w:sz w:val="23"/>
          <w:szCs w:val="23"/>
        </w:rPr>
      </w:pPr>
      <w:r w:rsidRPr="00486EAC">
        <w:rPr>
          <w:rFonts w:ascii="Arial" w:hAnsi="Arial" w:cs="Arial"/>
          <w:b/>
          <w:noProof/>
          <w:color w:val="FF0000"/>
          <w:sz w:val="23"/>
          <w:szCs w:val="23"/>
        </w:rPr>
        <w:drawing>
          <wp:anchor distT="0" distB="0" distL="114300" distR="114300" simplePos="0" relativeHeight="251658240" behindDoc="1" locked="0" layoutInCell="1" allowOverlap="1" wp14:anchorId="23DD3A85" wp14:editId="791AB30A">
            <wp:simplePos x="0" y="0"/>
            <wp:positionH relativeFrom="column">
              <wp:posOffset>4013835</wp:posOffset>
            </wp:positionH>
            <wp:positionV relativeFrom="paragraph">
              <wp:posOffset>304800</wp:posOffset>
            </wp:positionV>
            <wp:extent cx="5163185" cy="3343275"/>
            <wp:effectExtent l="0" t="0" r="0" b="9525"/>
            <wp:wrapTight wrapText="bothSides">
              <wp:wrapPolygon edited="0">
                <wp:start x="0" y="0"/>
                <wp:lineTo x="0" y="21538"/>
                <wp:lineTo x="21518" y="21538"/>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co.jpg"/>
                    <pic:cNvPicPr/>
                  </pic:nvPicPr>
                  <pic:blipFill>
                    <a:blip r:embed="rId10">
                      <a:extLst>
                        <a:ext uri="{28A0092B-C50C-407E-A947-70E740481C1C}">
                          <a14:useLocalDpi xmlns:a14="http://schemas.microsoft.com/office/drawing/2010/main" val="0"/>
                        </a:ext>
                      </a:extLst>
                    </a:blip>
                    <a:stretch>
                      <a:fillRect/>
                    </a:stretch>
                  </pic:blipFill>
                  <pic:spPr>
                    <a:xfrm>
                      <a:off x="0" y="0"/>
                      <a:ext cx="5163185" cy="3343275"/>
                    </a:xfrm>
                    <a:prstGeom prst="rect">
                      <a:avLst/>
                    </a:prstGeom>
                  </pic:spPr>
                </pic:pic>
              </a:graphicData>
            </a:graphic>
            <wp14:sizeRelH relativeFrom="margin">
              <wp14:pctWidth>0</wp14:pctWidth>
            </wp14:sizeRelH>
            <wp14:sizeRelV relativeFrom="margin">
              <wp14:pctHeight>0</wp14:pctHeight>
            </wp14:sizeRelV>
          </wp:anchor>
        </w:drawing>
      </w:r>
    </w:p>
    <w:p w:rsidR="007C6D11" w:rsidRPr="00486EAC" w:rsidRDefault="007C6D11" w:rsidP="007C6D11">
      <w:pPr>
        <w:spacing w:before="100" w:beforeAutospacing="1" w:after="100" w:afterAutospacing="1"/>
        <w:rPr>
          <w:rFonts w:ascii="Arial" w:hAnsi="Arial" w:cs="Arial"/>
          <w:color w:val="000000" w:themeColor="text1"/>
          <w:sz w:val="23"/>
          <w:szCs w:val="23"/>
        </w:rPr>
      </w:pPr>
      <w:r w:rsidRPr="00486EAC">
        <w:rPr>
          <w:rFonts w:ascii="Arial" w:hAnsi="Arial" w:cs="Arial"/>
          <w:color w:val="000000" w:themeColor="text1"/>
          <w:sz w:val="23"/>
          <w:szCs w:val="23"/>
        </w:rPr>
        <w:t xml:space="preserve">This FAQ document was created </w:t>
      </w:r>
      <w:r>
        <w:rPr>
          <w:rFonts w:ascii="Arial" w:hAnsi="Arial" w:cs="Arial"/>
          <w:color w:val="000000" w:themeColor="text1"/>
          <w:sz w:val="23"/>
          <w:szCs w:val="23"/>
        </w:rPr>
        <w:t>by the HOW Group</w:t>
      </w:r>
      <w:r w:rsidR="00C273CA">
        <w:rPr>
          <w:rFonts w:ascii="Arial" w:hAnsi="Arial" w:cs="Arial"/>
          <w:color w:val="000000" w:themeColor="text1"/>
          <w:sz w:val="23"/>
          <w:szCs w:val="23"/>
        </w:rPr>
        <w:t xml:space="preserve"> (Housing Options Working Group)</w:t>
      </w:r>
      <w:r>
        <w:rPr>
          <w:rFonts w:ascii="Arial" w:hAnsi="Arial" w:cs="Arial"/>
          <w:color w:val="000000" w:themeColor="text1"/>
          <w:sz w:val="23"/>
          <w:szCs w:val="23"/>
        </w:rPr>
        <w:t xml:space="preserve"> </w:t>
      </w:r>
      <w:r w:rsidRPr="00486EAC">
        <w:rPr>
          <w:rFonts w:ascii="Arial" w:hAnsi="Arial" w:cs="Arial"/>
          <w:color w:val="000000" w:themeColor="text1"/>
          <w:sz w:val="23"/>
          <w:szCs w:val="23"/>
        </w:rPr>
        <w:t xml:space="preserve">to address many of the </w:t>
      </w:r>
      <w:r>
        <w:rPr>
          <w:rFonts w:ascii="Arial" w:hAnsi="Arial" w:cs="Arial"/>
          <w:color w:val="000000" w:themeColor="text1"/>
          <w:sz w:val="23"/>
          <w:szCs w:val="23"/>
        </w:rPr>
        <w:t xml:space="preserve">questions that have been asked about the proposed 60-Unit Rental Housing Development located in Lincoln Ma. </w:t>
      </w:r>
    </w:p>
    <w:p w:rsidR="005964CF" w:rsidRPr="00530805" w:rsidRDefault="00C41DE7" w:rsidP="00530805">
      <w:pPr>
        <w:pStyle w:val="ListParagraph"/>
        <w:numPr>
          <w:ilvl w:val="0"/>
          <w:numId w:val="17"/>
        </w:numPr>
        <w:spacing w:before="100" w:beforeAutospacing="1" w:after="100" w:afterAutospacing="1"/>
        <w:jc w:val="both"/>
        <w:rPr>
          <w:rFonts w:ascii="Arial" w:hAnsi="Arial" w:cs="Arial"/>
          <w:b/>
          <w:color w:val="FF0000"/>
          <w:sz w:val="28"/>
          <w:szCs w:val="28"/>
        </w:rPr>
      </w:pPr>
      <w:r w:rsidRPr="00530805">
        <w:rPr>
          <w:rFonts w:ascii="Arial" w:hAnsi="Arial" w:cs="Arial"/>
          <w:b/>
          <w:color w:val="FF0000"/>
          <w:sz w:val="28"/>
          <w:szCs w:val="28"/>
        </w:rPr>
        <w:t>PROJECT DESCRIPTION</w:t>
      </w:r>
    </w:p>
    <w:p w:rsidR="005964CF" w:rsidRDefault="005964CF" w:rsidP="00C273CA">
      <w:pPr>
        <w:shd w:val="clear" w:color="auto" w:fill="FFFFFF"/>
        <w:spacing w:after="336"/>
        <w:rPr>
          <w:rFonts w:ascii="Arial" w:eastAsia="Times New Roman" w:hAnsi="Arial" w:cs="Arial"/>
          <w:color w:val="221D23"/>
          <w:sz w:val="23"/>
          <w:szCs w:val="23"/>
        </w:rPr>
      </w:pPr>
      <w:r w:rsidRPr="00486EAC">
        <w:rPr>
          <w:rFonts w:ascii="Arial" w:eastAsia="Times New Roman" w:hAnsi="Arial" w:cs="Arial"/>
          <w:color w:val="221D23"/>
          <w:sz w:val="23"/>
          <w:szCs w:val="23"/>
        </w:rPr>
        <w:t>Oriole Landing</w:t>
      </w:r>
      <w:r w:rsidR="00EC73A6">
        <w:rPr>
          <w:rFonts w:ascii="Arial" w:eastAsia="Times New Roman" w:hAnsi="Arial" w:cs="Arial"/>
          <w:color w:val="221D23"/>
          <w:sz w:val="23"/>
          <w:szCs w:val="23"/>
        </w:rPr>
        <w:t xml:space="preserve"> is</w:t>
      </w:r>
      <w:r w:rsidRPr="00486EAC">
        <w:rPr>
          <w:rFonts w:ascii="Arial" w:eastAsia="Times New Roman" w:hAnsi="Arial" w:cs="Arial"/>
          <w:color w:val="221D23"/>
          <w:sz w:val="23"/>
          <w:szCs w:val="23"/>
        </w:rPr>
        <w:t xml:space="preserve"> a 60-unit mixed-income rental</w:t>
      </w:r>
      <w:r w:rsidR="00EC73A6">
        <w:rPr>
          <w:rFonts w:ascii="Arial" w:eastAsia="Times New Roman" w:hAnsi="Arial" w:cs="Arial"/>
          <w:color w:val="221D23"/>
          <w:sz w:val="23"/>
          <w:szCs w:val="23"/>
        </w:rPr>
        <w:t xml:space="preserve"> project to be located at 1 Mary’s Way on approximately six acres</w:t>
      </w:r>
      <w:r w:rsidRPr="00486EAC">
        <w:rPr>
          <w:rFonts w:ascii="Arial" w:eastAsia="Times New Roman" w:hAnsi="Arial" w:cs="Arial"/>
          <w:color w:val="221D23"/>
          <w:sz w:val="23"/>
          <w:szCs w:val="23"/>
        </w:rPr>
        <w:t xml:space="preserve">. As proposed, Oriole Landing will offer </w:t>
      </w:r>
      <w:r w:rsidR="00EC73A6">
        <w:rPr>
          <w:rFonts w:ascii="Arial" w:eastAsia="Times New Roman" w:hAnsi="Arial" w:cs="Arial"/>
          <w:color w:val="221D23"/>
          <w:sz w:val="23"/>
          <w:szCs w:val="23"/>
        </w:rPr>
        <w:t xml:space="preserve">the Town of Lincoln a rental </w:t>
      </w:r>
      <w:r w:rsidRPr="00486EAC">
        <w:rPr>
          <w:rFonts w:ascii="Arial" w:eastAsia="Times New Roman" w:hAnsi="Arial" w:cs="Arial"/>
          <w:color w:val="221D23"/>
          <w:sz w:val="23"/>
          <w:szCs w:val="23"/>
        </w:rPr>
        <w:t>housing option including fifteen units (25%) reserved for those earning a maximum of 80% of the Area Median Income. All 60 units will count on the Town’s Subsidized Housing Inventory (SHI).​</w:t>
      </w:r>
    </w:p>
    <w:p w:rsidR="00FF7AF9" w:rsidRPr="00FF7AF9" w:rsidRDefault="00FF7AF9" w:rsidP="00FF7AF9">
      <w:pPr>
        <w:pStyle w:val="ListParagraph"/>
        <w:numPr>
          <w:ilvl w:val="0"/>
          <w:numId w:val="17"/>
        </w:numPr>
        <w:spacing w:before="100" w:beforeAutospacing="1" w:after="100" w:afterAutospacing="1"/>
        <w:jc w:val="both"/>
        <w:rPr>
          <w:rFonts w:ascii="Arial" w:hAnsi="Arial" w:cs="Arial"/>
          <w:b/>
          <w:color w:val="FF0000"/>
          <w:sz w:val="28"/>
          <w:szCs w:val="28"/>
        </w:rPr>
      </w:pPr>
      <w:r w:rsidRPr="00FF7AF9">
        <w:rPr>
          <w:rFonts w:ascii="Arial" w:hAnsi="Arial" w:cs="Arial"/>
          <w:b/>
          <w:color w:val="FF0000"/>
          <w:sz w:val="28"/>
          <w:szCs w:val="28"/>
        </w:rPr>
        <w:t>ABOUT CIVICO</w:t>
      </w:r>
    </w:p>
    <w:p w:rsidR="00FF7AF9" w:rsidRDefault="00FF7AF9" w:rsidP="00FF7AF9">
      <w:pPr>
        <w:rPr>
          <w:rFonts w:asciiTheme="majorHAnsi" w:hAnsiTheme="majorHAnsi" w:cstheme="majorHAnsi"/>
          <w:sz w:val="23"/>
          <w:szCs w:val="23"/>
        </w:rPr>
      </w:pPr>
      <w:r w:rsidRPr="00FF7AF9">
        <w:rPr>
          <w:rFonts w:asciiTheme="majorHAnsi" w:eastAsia="Times New Roman" w:hAnsiTheme="majorHAnsi" w:cstheme="majorHAnsi"/>
          <w:color w:val="221D23"/>
          <w:sz w:val="23"/>
          <w:szCs w:val="23"/>
        </w:rPr>
        <w:t>Civico</w:t>
      </w:r>
      <w:r w:rsidR="000160C6">
        <w:rPr>
          <w:rFonts w:asciiTheme="majorHAnsi" w:eastAsia="Times New Roman" w:hAnsiTheme="majorHAnsi" w:cstheme="majorHAnsi"/>
          <w:color w:val="221D23"/>
          <w:sz w:val="23"/>
          <w:szCs w:val="23"/>
        </w:rPr>
        <w:t xml:space="preserve"> Development</w:t>
      </w:r>
      <w:r w:rsidRPr="00FF7AF9">
        <w:rPr>
          <w:rFonts w:asciiTheme="majorHAnsi" w:eastAsia="Times New Roman" w:hAnsiTheme="majorHAnsi" w:cstheme="majorHAnsi"/>
          <w:color w:val="221D23"/>
          <w:sz w:val="23"/>
          <w:szCs w:val="23"/>
        </w:rPr>
        <w:t xml:space="preserve"> is a small local company located in Newton Ma. The team </w:t>
      </w:r>
      <w:r>
        <w:rPr>
          <w:rFonts w:asciiTheme="majorHAnsi" w:eastAsia="Times New Roman" w:hAnsiTheme="majorHAnsi" w:cstheme="majorHAnsi"/>
          <w:color w:val="221D23"/>
          <w:sz w:val="23"/>
          <w:szCs w:val="23"/>
        </w:rPr>
        <w:t xml:space="preserve">is comprised of </w:t>
      </w:r>
      <w:r w:rsidRPr="00FF7AF9">
        <w:rPr>
          <w:rFonts w:asciiTheme="majorHAnsi" w:eastAsia="Times New Roman" w:hAnsiTheme="majorHAnsi" w:cstheme="majorHAnsi"/>
          <w:color w:val="221D23"/>
          <w:sz w:val="23"/>
          <w:szCs w:val="23"/>
        </w:rPr>
        <w:t xml:space="preserve">architects </w:t>
      </w:r>
      <w:r w:rsidRPr="00FF7AF9">
        <w:rPr>
          <w:rFonts w:asciiTheme="majorHAnsi" w:hAnsiTheme="majorHAnsi" w:cstheme="majorHAnsi"/>
          <w:sz w:val="23"/>
          <w:szCs w:val="23"/>
        </w:rPr>
        <w:t>with a commitment to quality design, historic preservation, and neighborhood-oriented infill development. Their work includes projects of all scales, focused on walkabi</w:t>
      </w:r>
      <w:r w:rsidR="000160C6">
        <w:rPr>
          <w:rFonts w:asciiTheme="majorHAnsi" w:hAnsiTheme="majorHAnsi" w:cstheme="majorHAnsi"/>
          <w:sz w:val="23"/>
          <w:szCs w:val="23"/>
        </w:rPr>
        <w:t>lity and human scale</w:t>
      </w:r>
      <w:r w:rsidRPr="00FF7AF9">
        <w:rPr>
          <w:rFonts w:asciiTheme="majorHAnsi" w:hAnsiTheme="majorHAnsi" w:cstheme="majorHAnsi"/>
          <w:sz w:val="23"/>
          <w:szCs w:val="23"/>
        </w:rPr>
        <w:t xml:space="preserve">. All of their projects are LEED Certified. To learn more about Civico and their projects visit their </w:t>
      </w:r>
      <w:hyperlink r:id="rId11" w:history="1">
        <w:r w:rsidRPr="00FF7AF9">
          <w:rPr>
            <w:rStyle w:val="Hyperlink"/>
            <w:rFonts w:asciiTheme="majorHAnsi" w:hAnsiTheme="majorHAnsi" w:cstheme="majorHAnsi"/>
            <w:spacing w:val="8"/>
            <w:sz w:val="23"/>
            <w:szCs w:val="23"/>
          </w:rPr>
          <w:t>website</w:t>
        </w:r>
      </w:hyperlink>
      <w:r>
        <w:rPr>
          <w:rFonts w:asciiTheme="majorHAnsi" w:hAnsiTheme="majorHAnsi" w:cstheme="majorHAnsi"/>
          <w:sz w:val="23"/>
          <w:szCs w:val="23"/>
        </w:rPr>
        <w:t xml:space="preserve">. </w:t>
      </w:r>
    </w:p>
    <w:p w:rsidR="00FF7AF9" w:rsidRDefault="00FF7AF9" w:rsidP="00FF7AF9">
      <w:pPr>
        <w:rPr>
          <w:rFonts w:asciiTheme="majorHAnsi" w:hAnsiTheme="majorHAnsi" w:cstheme="majorHAnsi"/>
          <w:sz w:val="23"/>
          <w:szCs w:val="23"/>
        </w:rPr>
      </w:pPr>
    </w:p>
    <w:p w:rsidR="00FF7AF9" w:rsidRDefault="00FF7AF9" w:rsidP="00FF7AF9">
      <w:pPr>
        <w:rPr>
          <w:rFonts w:asciiTheme="majorHAnsi" w:hAnsiTheme="majorHAnsi" w:cstheme="majorHAnsi"/>
          <w:sz w:val="23"/>
          <w:szCs w:val="23"/>
        </w:rPr>
      </w:pPr>
    </w:p>
    <w:p w:rsidR="00FF7AF9" w:rsidRDefault="00FF7AF9" w:rsidP="00FF7AF9">
      <w:pPr>
        <w:rPr>
          <w:rFonts w:asciiTheme="majorHAnsi" w:hAnsiTheme="majorHAnsi" w:cstheme="majorHAnsi"/>
          <w:sz w:val="23"/>
          <w:szCs w:val="23"/>
        </w:rPr>
      </w:pPr>
    </w:p>
    <w:p w:rsidR="00FF7AF9" w:rsidRDefault="00FF7AF9" w:rsidP="00FF7AF9">
      <w:pPr>
        <w:rPr>
          <w:rFonts w:asciiTheme="majorHAnsi" w:eastAsia="Times New Roman" w:hAnsiTheme="majorHAnsi" w:cstheme="majorHAnsi"/>
          <w:color w:val="221D23"/>
          <w:sz w:val="23"/>
          <w:szCs w:val="23"/>
        </w:rPr>
      </w:pPr>
    </w:p>
    <w:p w:rsidR="00FF7AF9" w:rsidRPr="00FF7AF9" w:rsidRDefault="00FF7AF9" w:rsidP="00FF7AF9">
      <w:pPr>
        <w:rPr>
          <w:rFonts w:asciiTheme="majorHAnsi" w:eastAsia="Times New Roman" w:hAnsiTheme="majorHAnsi" w:cstheme="majorHAnsi"/>
          <w:color w:val="221D23"/>
          <w:sz w:val="23"/>
          <w:szCs w:val="23"/>
        </w:rPr>
      </w:pPr>
    </w:p>
    <w:p w:rsidR="00C41DE7" w:rsidRPr="00530805" w:rsidRDefault="00C41DE7" w:rsidP="00530805">
      <w:pPr>
        <w:pStyle w:val="ListParagraph"/>
        <w:numPr>
          <w:ilvl w:val="0"/>
          <w:numId w:val="17"/>
        </w:numPr>
        <w:shd w:val="clear" w:color="auto" w:fill="FFFFFF"/>
        <w:spacing w:after="336"/>
        <w:rPr>
          <w:color w:val="000000" w:themeColor="text1"/>
          <w:sz w:val="28"/>
          <w:szCs w:val="28"/>
        </w:rPr>
      </w:pPr>
      <w:r w:rsidRPr="00530805">
        <w:rPr>
          <w:rFonts w:ascii="Arial" w:hAnsi="Arial" w:cs="Arial"/>
          <w:b/>
          <w:color w:val="FF0000"/>
          <w:sz w:val="28"/>
          <w:szCs w:val="28"/>
        </w:rPr>
        <w:t xml:space="preserve">PROJECT </w:t>
      </w:r>
      <w:r w:rsidR="008F1A7A" w:rsidRPr="00530805">
        <w:rPr>
          <w:rFonts w:ascii="Arial" w:hAnsi="Arial" w:cs="Arial"/>
          <w:b/>
          <w:color w:val="FF0000"/>
          <w:sz w:val="28"/>
          <w:szCs w:val="28"/>
        </w:rPr>
        <w:t xml:space="preserve"> </w:t>
      </w:r>
      <w:r w:rsidR="00530805">
        <w:rPr>
          <w:rFonts w:ascii="Arial" w:hAnsi="Arial" w:cs="Arial"/>
          <w:b/>
          <w:color w:val="FF0000"/>
          <w:sz w:val="28"/>
          <w:szCs w:val="28"/>
        </w:rPr>
        <w:t xml:space="preserve">INCEPTION </w:t>
      </w:r>
    </w:p>
    <w:p w:rsidR="00C41DE7" w:rsidRPr="00F43689" w:rsidRDefault="00241EA7" w:rsidP="00530805">
      <w:pPr>
        <w:pStyle w:val="aolmailmsonormal"/>
        <w:numPr>
          <w:ilvl w:val="0"/>
          <w:numId w:val="18"/>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HOW Group</w:t>
      </w:r>
    </w:p>
    <w:p w:rsidR="00C41DE7" w:rsidRPr="00813927" w:rsidRDefault="00C41DE7" w:rsidP="005964CF">
      <w:pPr>
        <w:pStyle w:val="aolmailmsonormal"/>
        <w:spacing w:before="0" w:beforeAutospacing="0" w:after="0" w:afterAutospacing="0"/>
        <w:rPr>
          <w:rFonts w:ascii="Arial" w:hAnsi="Arial" w:cs="Arial"/>
          <w:color w:val="000000" w:themeColor="text1"/>
          <w:sz w:val="23"/>
          <w:szCs w:val="23"/>
        </w:rPr>
      </w:pPr>
    </w:p>
    <w:p w:rsidR="00C273CA" w:rsidRDefault="00C41DE7" w:rsidP="005964CF">
      <w:pPr>
        <w:spacing w:after="200" w:line="276" w:lineRule="auto"/>
        <w:rPr>
          <w:rFonts w:ascii="Arial" w:hAnsi="Arial" w:cs="Arial"/>
          <w:sz w:val="23"/>
          <w:szCs w:val="23"/>
        </w:rPr>
      </w:pPr>
      <w:r w:rsidRPr="00486EAC">
        <w:rPr>
          <w:rFonts w:ascii="Arial" w:hAnsi="Arial" w:cs="Arial"/>
          <w:sz w:val="23"/>
          <w:szCs w:val="23"/>
        </w:rPr>
        <w:t xml:space="preserve">At an early 2017 Land Use Chair Quarterly (LUCQ) </w:t>
      </w:r>
      <w:r w:rsidR="0044758D" w:rsidRPr="00486EAC">
        <w:rPr>
          <w:rFonts w:ascii="Arial" w:hAnsi="Arial" w:cs="Arial"/>
          <w:sz w:val="23"/>
          <w:szCs w:val="23"/>
        </w:rPr>
        <w:t xml:space="preserve">meeting, </w:t>
      </w:r>
      <w:r w:rsidR="00D83437">
        <w:rPr>
          <w:rFonts w:ascii="Arial" w:hAnsi="Arial" w:cs="Arial"/>
          <w:sz w:val="23"/>
          <w:szCs w:val="23"/>
        </w:rPr>
        <w:t xml:space="preserve">members </w:t>
      </w:r>
      <w:r w:rsidRPr="00486EAC">
        <w:rPr>
          <w:rFonts w:ascii="Arial" w:hAnsi="Arial" w:cs="Arial"/>
          <w:sz w:val="23"/>
          <w:szCs w:val="23"/>
        </w:rPr>
        <w:t>r</w:t>
      </w:r>
      <w:r w:rsidR="0044758D" w:rsidRPr="00486EAC">
        <w:rPr>
          <w:rFonts w:ascii="Arial" w:hAnsi="Arial" w:cs="Arial"/>
          <w:sz w:val="23"/>
          <w:szCs w:val="23"/>
        </w:rPr>
        <w:t xml:space="preserve">ecommended </w:t>
      </w:r>
      <w:r w:rsidR="00EC73A6">
        <w:rPr>
          <w:rFonts w:ascii="Arial" w:hAnsi="Arial" w:cs="Arial"/>
          <w:sz w:val="23"/>
          <w:szCs w:val="23"/>
        </w:rPr>
        <w:t>the creation of</w:t>
      </w:r>
      <w:r w:rsidR="00C273CA">
        <w:rPr>
          <w:rFonts w:ascii="Arial" w:hAnsi="Arial" w:cs="Arial"/>
          <w:sz w:val="23"/>
          <w:szCs w:val="23"/>
        </w:rPr>
        <w:t xml:space="preserve"> </w:t>
      </w:r>
      <w:r w:rsidR="0044758D" w:rsidRPr="00486EAC">
        <w:rPr>
          <w:rFonts w:ascii="Arial" w:hAnsi="Arial" w:cs="Arial"/>
          <w:sz w:val="23"/>
          <w:szCs w:val="23"/>
        </w:rPr>
        <w:t xml:space="preserve">a committee </w:t>
      </w:r>
      <w:r w:rsidR="00C273CA">
        <w:rPr>
          <w:rFonts w:ascii="Arial" w:hAnsi="Arial" w:cs="Arial"/>
          <w:sz w:val="23"/>
          <w:szCs w:val="23"/>
        </w:rPr>
        <w:t xml:space="preserve">to identify opportunities to create affordable housing. </w:t>
      </w:r>
      <w:r w:rsidRPr="00486EAC">
        <w:rPr>
          <w:rFonts w:ascii="Arial" w:hAnsi="Arial" w:cs="Arial"/>
          <w:sz w:val="23"/>
          <w:szCs w:val="23"/>
        </w:rPr>
        <w:t xml:space="preserve">The Board of Selectmen created </w:t>
      </w:r>
      <w:r w:rsidR="001B4741" w:rsidRPr="00486EAC">
        <w:rPr>
          <w:rFonts w:ascii="Arial" w:hAnsi="Arial" w:cs="Arial"/>
          <w:sz w:val="23"/>
          <w:szCs w:val="23"/>
        </w:rPr>
        <w:t>the</w:t>
      </w:r>
      <w:r w:rsidR="00AD2A24">
        <w:rPr>
          <w:rFonts w:ascii="Arial" w:hAnsi="Arial" w:cs="Arial"/>
          <w:sz w:val="23"/>
          <w:szCs w:val="23"/>
        </w:rPr>
        <w:t xml:space="preserve"> Housing Options Working Group</w:t>
      </w:r>
      <w:r w:rsidR="001B4741" w:rsidRPr="00486EAC">
        <w:rPr>
          <w:rFonts w:ascii="Arial" w:hAnsi="Arial" w:cs="Arial"/>
          <w:sz w:val="23"/>
          <w:szCs w:val="23"/>
        </w:rPr>
        <w:t xml:space="preserve"> </w:t>
      </w:r>
      <w:r w:rsidR="00AD2A24">
        <w:rPr>
          <w:rFonts w:ascii="Arial" w:hAnsi="Arial" w:cs="Arial"/>
          <w:sz w:val="23"/>
          <w:szCs w:val="23"/>
        </w:rPr>
        <w:t>(</w:t>
      </w:r>
      <w:r w:rsidR="001B4741" w:rsidRPr="00486EAC">
        <w:rPr>
          <w:rFonts w:ascii="Arial" w:hAnsi="Arial" w:cs="Arial"/>
          <w:sz w:val="23"/>
          <w:szCs w:val="23"/>
        </w:rPr>
        <w:t>HOW Group</w:t>
      </w:r>
      <w:r w:rsidR="00AD2A24">
        <w:rPr>
          <w:rFonts w:ascii="Arial" w:hAnsi="Arial" w:cs="Arial"/>
          <w:sz w:val="23"/>
          <w:szCs w:val="23"/>
        </w:rPr>
        <w:t>)</w:t>
      </w:r>
      <w:r w:rsidR="001B4741" w:rsidRPr="00486EAC">
        <w:rPr>
          <w:rFonts w:ascii="Arial" w:hAnsi="Arial" w:cs="Arial"/>
          <w:sz w:val="23"/>
          <w:szCs w:val="23"/>
        </w:rPr>
        <w:t xml:space="preserve"> </w:t>
      </w:r>
      <w:r w:rsidR="00EC73A6">
        <w:rPr>
          <w:rFonts w:ascii="Arial" w:hAnsi="Arial" w:cs="Arial"/>
          <w:sz w:val="23"/>
          <w:szCs w:val="23"/>
        </w:rPr>
        <w:t xml:space="preserve">with </w:t>
      </w:r>
      <w:r w:rsidR="00EC73A6" w:rsidRPr="00486EAC">
        <w:rPr>
          <w:rFonts w:ascii="Arial" w:hAnsi="Arial" w:cs="Arial"/>
          <w:sz w:val="23"/>
          <w:szCs w:val="23"/>
        </w:rPr>
        <w:t>representati</w:t>
      </w:r>
      <w:r w:rsidR="00EC73A6">
        <w:rPr>
          <w:rFonts w:ascii="Arial" w:hAnsi="Arial" w:cs="Arial"/>
          <w:sz w:val="23"/>
          <w:szCs w:val="23"/>
        </w:rPr>
        <w:t>ves</w:t>
      </w:r>
      <w:r w:rsidR="00EC73A6" w:rsidRPr="00486EAC">
        <w:rPr>
          <w:rFonts w:ascii="Arial" w:hAnsi="Arial" w:cs="Arial"/>
          <w:sz w:val="23"/>
          <w:szCs w:val="23"/>
        </w:rPr>
        <w:t xml:space="preserve"> </w:t>
      </w:r>
      <w:r w:rsidRPr="00486EAC">
        <w:rPr>
          <w:rFonts w:ascii="Arial" w:hAnsi="Arial" w:cs="Arial"/>
          <w:sz w:val="23"/>
          <w:szCs w:val="23"/>
        </w:rPr>
        <w:t xml:space="preserve">from Housing, Planning, </w:t>
      </w:r>
      <w:r w:rsidR="001B4741" w:rsidRPr="00486EAC">
        <w:rPr>
          <w:rFonts w:ascii="Arial" w:hAnsi="Arial" w:cs="Arial"/>
          <w:sz w:val="23"/>
          <w:szCs w:val="23"/>
        </w:rPr>
        <w:t xml:space="preserve">the </w:t>
      </w:r>
      <w:r w:rsidRPr="00486EAC">
        <w:rPr>
          <w:rFonts w:ascii="Arial" w:hAnsi="Arial" w:cs="Arial"/>
          <w:sz w:val="23"/>
          <w:szCs w:val="23"/>
        </w:rPr>
        <w:t xml:space="preserve">Rural Land Foundation, and </w:t>
      </w:r>
      <w:r w:rsidR="001B4741" w:rsidRPr="00486EAC">
        <w:rPr>
          <w:rFonts w:ascii="Arial" w:hAnsi="Arial" w:cs="Arial"/>
          <w:sz w:val="23"/>
          <w:szCs w:val="23"/>
        </w:rPr>
        <w:t xml:space="preserve">the </w:t>
      </w:r>
      <w:r w:rsidRPr="00486EAC">
        <w:rPr>
          <w:rFonts w:ascii="Arial" w:hAnsi="Arial" w:cs="Arial"/>
          <w:sz w:val="23"/>
          <w:szCs w:val="23"/>
        </w:rPr>
        <w:t>Board of Selectmen</w:t>
      </w:r>
      <w:r w:rsidR="00AD2A24">
        <w:rPr>
          <w:rFonts w:ascii="Arial" w:hAnsi="Arial" w:cs="Arial"/>
          <w:sz w:val="23"/>
          <w:szCs w:val="23"/>
        </w:rPr>
        <w:t>.  Its first meeting was held on September 14, 2017.</w:t>
      </w:r>
      <w:r w:rsidR="00C273CA">
        <w:rPr>
          <w:rFonts w:ascii="Arial" w:hAnsi="Arial" w:cs="Arial"/>
          <w:sz w:val="23"/>
          <w:szCs w:val="23"/>
        </w:rPr>
        <w:t xml:space="preserve"> </w:t>
      </w:r>
    </w:p>
    <w:p w:rsidR="00C41DE7" w:rsidRPr="00486EAC" w:rsidRDefault="00F43689" w:rsidP="005964CF">
      <w:pPr>
        <w:spacing w:after="200" w:line="276" w:lineRule="auto"/>
        <w:rPr>
          <w:rFonts w:ascii="Arial" w:hAnsi="Arial" w:cs="Arial"/>
          <w:sz w:val="23"/>
          <w:szCs w:val="23"/>
        </w:rPr>
      </w:pPr>
      <w:r>
        <w:rPr>
          <w:rFonts w:ascii="Arial" w:hAnsi="Arial" w:cs="Arial"/>
          <w:sz w:val="23"/>
          <w:szCs w:val="23"/>
        </w:rPr>
        <w:t>J</w:t>
      </w:r>
      <w:r w:rsidR="00D83437">
        <w:rPr>
          <w:rFonts w:ascii="Arial" w:hAnsi="Arial" w:cs="Arial"/>
          <w:sz w:val="23"/>
          <w:szCs w:val="23"/>
        </w:rPr>
        <w:t>u</w:t>
      </w:r>
      <w:r>
        <w:rPr>
          <w:rFonts w:ascii="Arial" w:hAnsi="Arial" w:cs="Arial"/>
          <w:sz w:val="23"/>
          <w:szCs w:val="23"/>
        </w:rPr>
        <w:t>st around this</w:t>
      </w:r>
      <w:r w:rsidR="00C41DE7" w:rsidRPr="00486EAC">
        <w:rPr>
          <w:rFonts w:ascii="Arial" w:hAnsi="Arial" w:cs="Arial"/>
          <w:sz w:val="23"/>
          <w:szCs w:val="23"/>
        </w:rPr>
        <w:t xml:space="preserve"> </w:t>
      </w:r>
      <w:r w:rsidR="00813927">
        <w:rPr>
          <w:rFonts w:ascii="Arial" w:hAnsi="Arial" w:cs="Arial"/>
          <w:sz w:val="23"/>
          <w:szCs w:val="23"/>
        </w:rPr>
        <w:t xml:space="preserve">time </w:t>
      </w:r>
      <w:r>
        <w:rPr>
          <w:rFonts w:ascii="Arial" w:hAnsi="Arial" w:cs="Arial"/>
          <w:sz w:val="23"/>
          <w:szCs w:val="23"/>
        </w:rPr>
        <w:t xml:space="preserve">the </w:t>
      </w:r>
      <w:r w:rsidR="00C41DE7" w:rsidRPr="00486EAC">
        <w:rPr>
          <w:rFonts w:ascii="Arial" w:hAnsi="Arial" w:cs="Arial"/>
          <w:sz w:val="23"/>
          <w:szCs w:val="23"/>
        </w:rPr>
        <w:t xml:space="preserve">Planning and Land Use Department was contacted by </w:t>
      </w:r>
      <w:r w:rsidR="00AD2A24" w:rsidRPr="00486EAC">
        <w:rPr>
          <w:rFonts w:ascii="Arial" w:hAnsi="Arial" w:cs="Arial"/>
          <w:sz w:val="23"/>
          <w:szCs w:val="23"/>
        </w:rPr>
        <w:t>C</w:t>
      </w:r>
      <w:r w:rsidR="00AD2A24">
        <w:rPr>
          <w:rFonts w:ascii="Arial" w:hAnsi="Arial" w:cs="Arial"/>
          <w:sz w:val="23"/>
          <w:szCs w:val="23"/>
        </w:rPr>
        <w:t xml:space="preserve">ivico </w:t>
      </w:r>
      <w:r w:rsidR="001B4741" w:rsidRPr="00486EAC">
        <w:rPr>
          <w:rFonts w:ascii="Arial" w:hAnsi="Arial" w:cs="Arial"/>
          <w:sz w:val="23"/>
          <w:szCs w:val="23"/>
        </w:rPr>
        <w:t>regarding a proposed project located at 1 Mary’s Way</w:t>
      </w:r>
      <w:r w:rsidR="00AD2A24">
        <w:rPr>
          <w:rFonts w:ascii="Arial" w:hAnsi="Arial" w:cs="Arial"/>
          <w:sz w:val="23"/>
          <w:szCs w:val="23"/>
        </w:rPr>
        <w:t>.  It was</w:t>
      </w:r>
      <w:r>
        <w:rPr>
          <w:rFonts w:ascii="Arial" w:hAnsi="Arial" w:cs="Arial"/>
          <w:sz w:val="23"/>
          <w:szCs w:val="23"/>
        </w:rPr>
        <w:t xml:space="preserve"> </w:t>
      </w:r>
      <w:r w:rsidR="001B4741" w:rsidRPr="00486EAC">
        <w:rPr>
          <w:rFonts w:ascii="Arial" w:hAnsi="Arial" w:cs="Arial"/>
          <w:sz w:val="23"/>
          <w:szCs w:val="23"/>
        </w:rPr>
        <w:t xml:space="preserve">suggested </w:t>
      </w:r>
      <w:r w:rsidR="00C41DE7" w:rsidRPr="00486EAC">
        <w:rPr>
          <w:rFonts w:ascii="Arial" w:hAnsi="Arial" w:cs="Arial"/>
          <w:sz w:val="23"/>
          <w:szCs w:val="23"/>
        </w:rPr>
        <w:t xml:space="preserve">that </w:t>
      </w:r>
      <w:r w:rsidR="00AD2A24">
        <w:rPr>
          <w:rFonts w:ascii="Arial" w:hAnsi="Arial" w:cs="Arial"/>
          <w:sz w:val="23"/>
          <w:szCs w:val="23"/>
        </w:rPr>
        <w:t>Civico</w:t>
      </w:r>
      <w:r w:rsidR="000160C6">
        <w:rPr>
          <w:rFonts w:ascii="Arial" w:hAnsi="Arial" w:cs="Arial"/>
          <w:sz w:val="23"/>
          <w:szCs w:val="23"/>
        </w:rPr>
        <w:t xml:space="preserve"> </w:t>
      </w:r>
      <w:r w:rsidR="00C41DE7" w:rsidRPr="00486EAC">
        <w:rPr>
          <w:rFonts w:ascii="Arial" w:hAnsi="Arial" w:cs="Arial"/>
          <w:sz w:val="23"/>
          <w:szCs w:val="23"/>
        </w:rPr>
        <w:t xml:space="preserve">meet with the </w:t>
      </w:r>
      <w:r w:rsidR="001B4741" w:rsidRPr="00486EAC">
        <w:rPr>
          <w:rFonts w:ascii="Arial" w:hAnsi="Arial" w:cs="Arial"/>
          <w:sz w:val="23"/>
          <w:szCs w:val="23"/>
        </w:rPr>
        <w:t xml:space="preserve">newly formed </w:t>
      </w:r>
      <w:r w:rsidR="00C41DE7" w:rsidRPr="00486EAC">
        <w:rPr>
          <w:rFonts w:ascii="Arial" w:hAnsi="Arial" w:cs="Arial"/>
          <w:sz w:val="23"/>
          <w:szCs w:val="23"/>
        </w:rPr>
        <w:t>HOW Group to discuss the project. Civico met with the HOW Group on October 17, 2017</w:t>
      </w:r>
      <w:r w:rsidR="001B4741" w:rsidRPr="00486EAC">
        <w:rPr>
          <w:rFonts w:ascii="Arial" w:hAnsi="Arial" w:cs="Arial"/>
          <w:sz w:val="23"/>
          <w:szCs w:val="23"/>
        </w:rPr>
        <w:t xml:space="preserve">. </w:t>
      </w:r>
      <w:r>
        <w:rPr>
          <w:rFonts w:ascii="Arial" w:hAnsi="Arial" w:cs="Arial"/>
          <w:sz w:val="23"/>
          <w:szCs w:val="23"/>
        </w:rPr>
        <w:t xml:space="preserve"> </w:t>
      </w:r>
      <w:r w:rsidR="00C41DE7" w:rsidRPr="00486EAC">
        <w:rPr>
          <w:rFonts w:ascii="Arial" w:hAnsi="Arial" w:cs="Arial"/>
          <w:sz w:val="23"/>
          <w:szCs w:val="23"/>
        </w:rPr>
        <w:t xml:space="preserve">The HOW Group suggested </w:t>
      </w:r>
      <w:r w:rsidR="00AD2A24">
        <w:rPr>
          <w:rFonts w:ascii="Arial" w:hAnsi="Arial" w:cs="Arial"/>
          <w:sz w:val="23"/>
          <w:szCs w:val="23"/>
        </w:rPr>
        <w:t>that</w:t>
      </w:r>
      <w:r w:rsidR="00AD2A24" w:rsidRPr="00486EAC">
        <w:rPr>
          <w:rFonts w:ascii="Arial" w:hAnsi="Arial" w:cs="Arial"/>
          <w:sz w:val="23"/>
          <w:szCs w:val="23"/>
        </w:rPr>
        <w:t xml:space="preserve"> </w:t>
      </w:r>
      <w:r w:rsidR="00AD2A24">
        <w:rPr>
          <w:rFonts w:ascii="Arial" w:hAnsi="Arial" w:cs="Arial"/>
          <w:sz w:val="23"/>
          <w:szCs w:val="23"/>
        </w:rPr>
        <w:t>Civico</w:t>
      </w:r>
      <w:r w:rsidR="001B4741" w:rsidRPr="00486EAC">
        <w:rPr>
          <w:rFonts w:ascii="Arial" w:hAnsi="Arial" w:cs="Arial"/>
          <w:sz w:val="23"/>
          <w:szCs w:val="23"/>
        </w:rPr>
        <w:t xml:space="preserve"> </w:t>
      </w:r>
      <w:r w:rsidR="00AD2A24">
        <w:rPr>
          <w:rFonts w:ascii="Arial" w:hAnsi="Arial" w:cs="Arial"/>
          <w:sz w:val="23"/>
          <w:szCs w:val="23"/>
        </w:rPr>
        <w:t>meet</w:t>
      </w:r>
      <w:r w:rsidR="001B4741" w:rsidRPr="00486EAC">
        <w:rPr>
          <w:rFonts w:ascii="Arial" w:hAnsi="Arial" w:cs="Arial"/>
          <w:sz w:val="23"/>
          <w:szCs w:val="23"/>
        </w:rPr>
        <w:t xml:space="preserve"> with Lincoln’s </w:t>
      </w:r>
      <w:r w:rsidR="00C41DE7" w:rsidRPr="00486EAC">
        <w:rPr>
          <w:rFonts w:ascii="Arial" w:hAnsi="Arial" w:cs="Arial"/>
          <w:sz w:val="23"/>
          <w:szCs w:val="23"/>
        </w:rPr>
        <w:t xml:space="preserve">various boards and committees to solicit feedback </w:t>
      </w:r>
      <w:r w:rsidR="00813927">
        <w:rPr>
          <w:rFonts w:ascii="Arial" w:hAnsi="Arial" w:cs="Arial"/>
          <w:sz w:val="23"/>
          <w:szCs w:val="23"/>
        </w:rPr>
        <w:t>and to reach out to neighbors</w:t>
      </w:r>
      <w:r w:rsidR="00AD2A24">
        <w:rPr>
          <w:rFonts w:ascii="Arial" w:hAnsi="Arial" w:cs="Arial"/>
          <w:sz w:val="23"/>
          <w:szCs w:val="23"/>
        </w:rPr>
        <w:t>,</w:t>
      </w:r>
      <w:r w:rsidR="00813927">
        <w:rPr>
          <w:rFonts w:ascii="Arial" w:hAnsi="Arial" w:cs="Arial"/>
          <w:sz w:val="23"/>
          <w:szCs w:val="23"/>
        </w:rPr>
        <w:t xml:space="preserve"> including</w:t>
      </w:r>
      <w:r w:rsidR="001B4741" w:rsidRPr="00486EAC">
        <w:rPr>
          <w:rFonts w:ascii="Arial" w:hAnsi="Arial" w:cs="Arial"/>
          <w:sz w:val="23"/>
          <w:szCs w:val="23"/>
        </w:rPr>
        <w:t xml:space="preserve"> the Commons. </w:t>
      </w:r>
    </w:p>
    <w:p w:rsidR="00C41DE7" w:rsidRDefault="00C41DE7" w:rsidP="00530805">
      <w:pPr>
        <w:pStyle w:val="ListParagraph"/>
        <w:numPr>
          <w:ilvl w:val="0"/>
          <w:numId w:val="17"/>
        </w:numPr>
        <w:spacing w:before="100" w:beforeAutospacing="1" w:after="100" w:afterAutospacing="1"/>
        <w:rPr>
          <w:rFonts w:ascii="Arial" w:hAnsi="Arial" w:cs="Arial"/>
          <w:b/>
          <w:color w:val="FF0000"/>
          <w:sz w:val="28"/>
          <w:szCs w:val="28"/>
        </w:rPr>
      </w:pPr>
      <w:r w:rsidRPr="00530805">
        <w:rPr>
          <w:rFonts w:ascii="Arial" w:hAnsi="Arial" w:cs="Arial"/>
          <w:b/>
          <w:color w:val="FF0000"/>
          <w:sz w:val="28"/>
          <w:szCs w:val="28"/>
        </w:rPr>
        <w:t>TOWN PROCESS</w:t>
      </w:r>
    </w:p>
    <w:p w:rsidR="00530805" w:rsidRPr="00530805" w:rsidRDefault="00530805" w:rsidP="00530805">
      <w:pPr>
        <w:pStyle w:val="ListParagraph"/>
        <w:spacing w:before="100" w:beforeAutospacing="1" w:after="100" w:afterAutospacing="1"/>
        <w:ind w:left="360"/>
        <w:rPr>
          <w:rFonts w:ascii="Arial" w:hAnsi="Arial" w:cs="Arial"/>
          <w:b/>
          <w:color w:val="FF0000"/>
          <w:sz w:val="28"/>
          <w:szCs w:val="28"/>
        </w:rPr>
      </w:pPr>
    </w:p>
    <w:p w:rsidR="00ED613B" w:rsidRPr="00F43689" w:rsidRDefault="00350AE8" w:rsidP="00530805">
      <w:pPr>
        <w:pStyle w:val="ListParagraph"/>
        <w:numPr>
          <w:ilvl w:val="0"/>
          <w:numId w:val="19"/>
        </w:numPr>
        <w:shd w:val="clear" w:color="auto" w:fill="FFFFFF"/>
        <w:spacing w:before="100" w:beforeAutospacing="1"/>
        <w:rPr>
          <w:rFonts w:ascii="Arial" w:eastAsia="Times New Roman" w:hAnsi="Arial" w:cs="Arial"/>
          <w:color w:val="1F497D" w:themeColor="text2"/>
          <w:sz w:val="23"/>
          <w:szCs w:val="23"/>
        </w:rPr>
      </w:pPr>
      <w:r w:rsidRPr="00F43689">
        <w:rPr>
          <w:rFonts w:ascii="Arial" w:hAnsi="Arial" w:cs="Arial"/>
          <w:b/>
          <w:color w:val="1F497D" w:themeColor="text2"/>
          <w:sz w:val="23"/>
          <w:szCs w:val="23"/>
        </w:rPr>
        <w:t>Can you explain</w:t>
      </w:r>
      <w:r w:rsidR="006A326B" w:rsidRPr="00F43689">
        <w:rPr>
          <w:rFonts w:ascii="Arial" w:hAnsi="Arial" w:cs="Arial"/>
          <w:b/>
          <w:color w:val="1F497D" w:themeColor="text2"/>
          <w:sz w:val="23"/>
          <w:szCs w:val="23"/>
        </w:rPr>
        <w:t xml:space="preserve"> the Planning Board and </w:t>
      </w:r>
      <w:r w:rsidR="00ED613B" w:rsidRPr="00F43689">
        <w:rPr>
          <w:rFonts w:ascii="Arial" w:hAnsi="Arial" w:cs="Arial"/>
          <w:b/>
          <w:color w:val="1F497D" w:themeColor="text2"/>
          <w:sz w:val="23"/>
          <w:szCs w:val="23"/>
        </w:rPr>
        <w:t>Town Meeting Process?</w:t>
      </w:r>
    </w:p>
    <w:p w:rsidR="001853C9" w:rsidRDefault="00A56B5B" w:rsidP="00A33011">
      <w:pPr>
        <w:spacing w:before="100" w:beforeAutospacing="1" w:after="100" w:afterAutospacing="1"/>
        <w:rPr>
          <w:rFonts w:ascii="Arial" w:hAnsi="Arial" w:cs="Arial"/>
          <w:sz w:val="23"/>
          <w:szCs w:val="23"/>
        </w:rPr>
      </w:pPr>
      <w:r w:rsidRPr="00486EAC">
        <w:rPr>
          <w:rFonts w:ascii="Arial" w:hAnsi="Arial" w:cs="Arial"/>
          <w:sz w:val="23"/>
          <w:szCs w:val="23"/>
        </w:rPr>
        <w:t>Section 12.5</w:t>
      </w:r>
      <w:r w:rsidR="00FE1645">
        <w:rPr>
          <w:rFonts w:ascii="Arial" w:hAnsi="Arial" w:cs="Arial"/>
          <w:sz w:val="23"/>
          <w:szCs w:val="23"/>
        </w:rPr>
        <w:t xml:space="preserve"> of the Zoning Bylaw</w:t>
      </w:r>
      <w:r w:rsidRPr="00486EAC">
        <w:rPr>
          <w:rFonts w:ascii="Arial" w:hAnsi="Arial" w:cs="Arial"/>
          <w:sz w:val="23"/>
          <w:szCs w:val="23"/>
        </w:rPr>
        <w:t xml:space="preserve"> </w:t>
      </w:r>
      <w:r w:rsidR="00FE1645">
        <w:rPr>
          <w:rFonts w:ascii="Arial" w:hAnsi="Arial" w:cs="Arial"/>
          <w:sz w:val="23"/>
          <w:szCs w:val="23"/>
        </w:rPr>
        <w:t>provides for the</w:t>
      </w:r>
      <w:r w:rsidRPr="00486EAC">
        <w:rPr>
          <w:rFonts w:ascii="Arial" w:hAnsi="Arial" w:cs="Arial"/>
          <w:sz w:val="23"/>
          <w:szCs w:val="23"/>
        </w:rPr>
        <w:t xml:space="preserve"> No</w:t>
      </w:r>
      <w:r w:rsidR="001B4741" w:rsidRPr="00486EAC">
        <w:rPr>
          <w:rFonts w:ascii="Arial" w:hAnsi="Arial" w:cs="Arial"/>
          <w:sz w:val="23"/>
          <w:szCs w:val="23"/>
        </w:rPr>
        <w:t>rth Lincoln Overlay District which</w:t>
      </w:r>
      <w:r w:rsidRPr="00486EAC">
        <w:rPr>
          <w:rFonts w:ascii="Arial" w:hAnsi="Arial" w:cs="Arial"/>
          <w:sz w:val="23"/>
          <w:szCs w:val="23"/>
        </w:rPr>
        <w:t xml:space="preserve"> allows for greater flexibility to permit a developer to propose a project at a particular location.</w:t>
      </w:r>
      <w:r w:rsidR="001B4741" w:rsidRPr="00486EAC">
        <w:rPr>
          <w:rFonts w:ascii="Arial" w:hAnsi="Arial" w:cs="Arial"/>
          <w:sz w:val="23"/>
          <w:szCs w:val="23"/>
        </w:rPr>
        <w:t xml:space="preserve"> </w:t>
      </w:r>
      <w:r w:rsidR="00FE1645">
        <w:rPr>
          <w:rFonts w:ascii="Arial" w:hAnsi="Arial" w:cs="Arial"/>
          <w:sz w:val="23"/>
          <w:szCs w:val="23"/>
        </w:rPr>
        <w:t>Under the Overlay,</w:t>
      </w:r>
      <w:r w:rsidR="001853C9">
        <w:rPr>
          <w:rFonts w:ascii="Arial" w:hAnsi="Arial" w:cs="Arial"/>
          <w:sz w:val="23"/>
          <w:szCs w:val="23"/>
        </w:rPr>
        <w:t xml:space="preserve"> and pursuant</w:t>
      </w:r>
      <w:r w:rsidR="00FE1645">
        <w:rPr>
          <w:rFonts w:ascii="Arial" w:hAnsi="Arial" w:cs="Arial"/>
          <w:sz w:val="23"/>
          <w:szCs w:val="23"/>
        </w:rPr>
        <w:t xml:space="preserve"> to Section 12.5, a parcel of land may be placed into a North Lincoln Planned Development District by a two-thirds vote at Town Meeting.  A Preliminary Development and Use Plan must be presented at</w:t>
      </w:r>
      <w:r w:rsidR="001853C9">
        <w:rPr>
          <w:rFonts w:ascii="Arial" w:hAnsi="Arial" w:cs="Arial"/>
          <w:sz w:val="23"/>
          <w:szCs w:val="23"/>
        </w:rPr>
        <w:t xml:space="preserve"> the</w:t>
      </w:r>
      <w:r w:rsidR="00FE1645">
        <w:rPr>
          <w:rFonts w:ascii="Arial" w:hAnsi="Arial" w:cs="Arial"/>
          <w:sz w:val="23"/>
          <w:szCs w:val="23"/>
        </w:rPr>
        <w:t xml:space="preserve"> Town Meeting</w:t>
      </w:r>
      <w:r w:rsidR="001853C9">
        <w:rPr>
          <w:rFonts w:ascii="Arial" w:hAnsi="Arial" w:cs="Arial"/>
          <w:sz w:val="23"/>
          <w:szCs w:val="23"/>
        </w:rPr>
        <w:t xml:space="preserve"> which considers</w:t>
      </w:r>
      <w:r w:rsidR="00AD2A24">
        <w:rPr>
          <w:rFonts w:ascii="Arial" w:hAnsi="Arial" w:cs="Arial"/>
          <w:sz w:val="23"/>
          <w:szCs w:val="23"/>
        </w:rPr>
        <w:t xml:space="preserve"> the</w:t>
      </w:r>
      <w:r w:rsidR="001853C9">
        <w:rPr>
          <w:rFonts w:ascii="Arial" w:hAnsi="Arial" w:cs="Arial"/>
          <w:sz w:val="23"/>
          <w:szCs w:val="23"/>
        </w:rPr>
        <w:t xml:space="preserve"> creation of the North Lincoln Planned Development District and must be identified in the motion to create the</w:t>
      </w:r>
      <w:r w:rsidR="00C273CA">
        <w:rPr>
          <w:rFonts w:ascii="Arial" w:hAnsi="Arial" w:cs="Arial"/>
          <w:sz w:val="23"/>
          <w:szCs w:val="23"/>
        </w:rPr>
        <w:t xml:space="preserve"> d</w:t>
      </w:r>
      <w:r w:rsidR="001853C9">
        <w:rPr>
          <w:rFonts w:ascii="Arial" w:hAnsi="Arial" w:cs="Arial"/>
          <w:sz w:val="23"/>
          <w:szCs w:val="23"/>
        </w:rPr>
        <w:t>istrict.</w:t>
      </w:r>
    </w:p>
    <w:p w:rsidR="00F43689" w:rsidRDefault="001853C9" w:rsidP="00F43689">
      <w:pPr>
        <w:spacing w:before="100" w:beforeAutospacing="1" w:after="100" w:afterAutospacing="1"/>
        <w:ind w:left="720"/>
        <w:rPr>
          <w:rFonts w:ascii="Arial" w:hAnsi="Arial" w:cs="Arial"/>
          <w:sz w:val="23"/>
          <w:szCs w:val="23"/>
        </w:rPr>
      </w:pPr>
      <w:r>
        <w:rPr>
          <w:rFonts w:ascii="Arial" w:hAnsi="Arial" w:cs="Arial"/>
          <w:sz w:val="23"/>
          <w:szCs w:val="23"/>
        </w:rPr>
        <w:t xml:space="preserve">Five </w:t>
      </w:r>
      <w:r w:rsidR="00D83437">
        <w:rPr>
          <w:rFonts w:ascii="Arial" w:hAnsi="Arial" w:cs="Arial"/>
          <w:sz w:val="23"/>
          <w:szCs w:val="23"/>
        </w:rPr>
        <w:t>p</w:t>
      </w:r>
      <w:r w:rsidR="001B4741" w:rsidRPr="00486EAC">
        <w:rPr>
          <w:rFonts w:ascii="Arial" w:hAnsi="Arial" w:cs="Arial"/>
          <w:sz w:val="23"/>
          <w:szCs w:val="23"/>
        </w:rPr>
        <w:t>rojects</w:t>
      </w:r>
      <w:r w:rsidR="00D83437">
        <w:rPr>
          <w:rFonts w:ascii="Arial" w:hAnsi="Arial" w:cs="Arial"/>
          <w:sz w:val="23"/>
          <w:szCs w:val="23"/>
        </w:rPr>
        <w:t xml:space="preserve"> in Lincoln have been approved </w:t>
      </w:r>
      <w:r w:rsidR="002D448C">
        <w:rPr>
          <w:rFonts w:ascii="Arial" w:hAnsi="Arial" w:cs="Arial"/>
          <w:sz w:val="23"/>
          <w:szCs w:val="23"/>
        </w:rPr>
        <w:t xml:space="preserve">under this </w:t>
      </w:r>
      <w:r>
        <w:rPr>
          <w:rFonts w:ascii="Arial" w:hAnsi="Arial" w:cs="Arial"/>
          <w:sz w:val="23"/>
          <w:szCs w:val="23"/>
        </w:rPr>
        <w:t xml:space="preserve">process: </w:t>
      </w:r>
    </w:p>
    <w:p w:rsidR="00F43689" w:rsidRPr="00F43689" w:rsidRDefault="00F43689" w:rsidP="00F43689">
      <w:pPr>
        <w:pStyle w:val="ListParagraph"/>
        <w:numPr>
          <w:ilvl w:val="0"/>
          <w:numId w:val="46"/>
        </w:numPr>
        <w:spacing w:before="100" w:beforeAutospacing="1" w:after="100" w:afterAutospacing="1"/>
        <w:rPr>
          <w:rFonts w:ascii="Arial" w:hAnsi="Arial" w:cs="Arial"/>
          <w:sz w:val="23"/>
          <w:szCs w:val="23"/>
        </w:rPr>
      </w:pPr>
      <w:r w:rsidRPr="00F43689">
        <w:rPr>
          <w:rFonts w:ascii="Arial" w:hAnsi="Arial" w:cs="Arial"/>
          <w:sz w:val="23"/>
          <w:szCs w:val="23"/>
        </w:rPr>
        <w:t>Battle Road Farms (1986)</w:t>
      </w:r>
    </w:p>
    <w:p w:rsidR="00F43689" w:rsidRPr="00F43689" w:rsidRDefault="00F43689" w:rsidP="00F43689">
      <w:pPr>
        <w:pStyle w:val="ListParagraph"/>
        <w:numPr>
          <w:ilvl w:val="0"/>
          <w:numId w:val="46"/>
        </w:numPr>
        <w:spacing w:before="100" w:beforeAutospacing="1" w:after="100" w:afterAutospacing="1"/>
        <w:rPr>
          <w:rFonts w:ascii="Arial" w:hAnsi="Arial" w:cs="Arial"/>
          <w:sz w:val="23"/>
          <w:szCs w:val="23"/>
        </w:rPr>
      </w:pPr>
      <w:r w:rsidRPr="00F43689">
        <w:rPr>
          <w:rFonts w:ascii="Arial" w:hAnsi="Arial" w:cs="Arial"/>
          <w:sz w:val="23"/>
          <w:szCs w:val="23"/>
        </w:rPr>
        <w:t>Lincoln North (1986)</w:t>
      </w:r>
    </w:p>
    <w:p w:rsidR="00F43689" w:rsidRPr="00F43689" w:rsidRDefault="00D83437" w:rsidP="00F43689">
      <w:pPr>
        <w:pStyle w:val="ListParagraph"/>
        <w:numPr>
          <w:ilvl w:val="0"/>
          <w:numId w:val="46"/>
        </w:numPr>
        <w:spacing w:before="100" w:beforeAutospacing="1" w:after="100" w:afterAutospacing="1"/>
        <w:rPr>
          <w:rFonts w:ascii="Arial" w:hAnsi="Arial" w:cs="Arial"/>
          <w:sz w:val="23"/>
          <w:szCs w:val="23"/>
        </w:rPr>
      </w:pPr>
      <w:r w:rsidRPr="00F43689">
        <w:rPr>
          <w:rFonts w:ascii="Arial" w:hAnsi="Arial" w:cs="Arial"/>
          <w:sz w:val="23"/>
          <w:szCs w:val="23"/>
        </w:rPr>
        <w:t>Minutema</w:t>
      </w:r>
      <w:r w:rsidR="00F43689" w:rsidRPr="00F43689">
        <w:rPr>
          <w:rFonts w:ascii="Arial" w:hAnsi="Arial" w:cs="Arial"/>
          <w:sz w:val="23"/>
          <w:szCs w:val="23"/>
        </w:rPr>
        <w:t>n Inn (never completed (1989))</w:t>
      </w:r>
    </w:p>
    <w:p w:rsidR="00F43689" w:rsidRPr="00F43689" w:rsidRDefault="00F43689" w:rsidP="00F43689">
      <w:pPr>
        <w:pStyle w:val="ListParagraph"/>
        <w:numPr>
          <w:ilvl w:val="0"/>
          <w:numId w:val="46"/>
        </w:numPr>
        <w:spacing w:before="100" w:beforeAutospacing="1" w:after="100" w:afterAutospacing="1"/>
        <w:rPr>
          <w:rFonts w:ascii="Arial" w:hAnsi="Arial" w:cs="Arial"/>
          <w:sz w:val="23"/>
          <w:szCs w:val="23"/>
        </w:rPr>
      </w:pPr>
      <w:r w:rsidRPr="00F43689">
        <w:rPr>
          <w:rFonts w:ascii="Arial" w:hAnsi="Arial" w:cs="Arial"/>
          <w:sz w:val="23"/>
          <w:szCs w:val="23"/>
        </w:rPr>
        <w:t>Minuteman Commons (2006)</w:t>
      </w:r>
    </w:p>
    <w:p w:rsidR="001853C9" w:rsidRDefault="00D83437" w:rsidP="00F43689">
      <w:pPr>
        <w:pStyle w:val="ListParagraph"/>
        <w:numPr>
          <w:ilvl w:val="0"/>
          <w:numId w:val="46"/>
        </w:numPr>
        <w:spacing w:before="100" w:beforeAutospacing="1" w:after="100" w:afterAutospacing="1"/>
        <w:rPr>
          <w:rFonts w:ascii="Arial" w:hAnsi="Arial" w:cs="Arial"/>
          <w:sz w:val="23"/>
          <w:szCs w:val="23"/>
        </w:rPr>
      </w:pPr>
      <w:r w:rsidRPr="00F43689">
        <w:rPr>
          <w:rFonts w:ascii="Arial" w:hAnsi="Arial" w:cs="Arial"/>
          <w:sz w:val="23"/>
          <w:szCs w:val="23"/>
        </w:rPr>
        <w:t>Groves/Lincoln Deaconess</w:t>
      </w:r>
      <w:r w:rsidR="00F43689" w:rsidRPr="00F43689">
        <w:rPr>
          <w:rFonts w:ascii="Arial" w:hAnsi="Arial" w:cs="Arial"/>
          <w:sz w:val="23"/>
          <w:szCs w:val="23"/>
        </w:rPr>
        <w:t xml:space="preserve"> (2006)</w:t>
      </w:r>
    </w:p>
    <w:p w:rsidR="00AD2A24" w:rsidRDefault="00AD2A24" w:rsidP="00FF7AF9">
      <w:pPr>
        <w:spacing w:before="100" w:beforeAutospacing="1" w:after="100" w:afterAutospacing="1"/>
        <w:rPr>
          <w:rFonts w:ascii="Arial" w:hAnsi="Arial" w:cs="Arial"/>
          <w:sz w:val="23"/>
          <w:szCs w:val="23"/>
        </w:rPr>
      </w:pPr>
      <w:r>
        <w:rPr>
          <w:rFonts w:ascii="Arial" w:hAnsi="Arial" w:cs="Arial"/>
          <w:sz w:val="23"/>
          <w:szCs w:val="23"/>
        </w:rPr>
        <w:t>Oriole Landing will be Planned Development District #6.</w:t>
      </w:r>
    </w:p>
    <w:p w:rsidR="00FF7AF9" w:rsidRDefault="00FF7AF9" w:rsidP="00FF7AF9">
      <w:pPr>
        <w:spacing w:before="100" w:beforeAutospacing="1" w:after="100" w:afterAutospacing="1"/>
        <w:rPr>
          <w:rFonts w:ascii="Arial" w:hAnsi="Arial" w:cs="Arial"/>
          <w:sz w:val="23"/>
          <w:szCs w:val="23"/>
        </w:rPr>
      </w:pPr>
    </w:p>
    <w:p w:rsidR="00FF7AF9" w:rsidRDefault="00FF7AF9" w:rsidP="00FF7AF9">
      <w:pPr>
        <w:spacing w:before="100" w:beforeAutospacing="1" w:after="100" w:afterAutospacing="1"/>
        <w:rPr>
          <w:rFonts w:ascii="Arial" w:hAnsi="Arial" w:cs="Arial"/>
          <w:sz w:val="23"/>
          <w:szCs w:val="23"/>
        </w:rPr>
      </w:pPr>
    </w:p>
    <w:p w:rsidR="00FF7AF9" w:rsidRPr="00FF7AF9" w:rsidRDefault="00FF7AF9" w:rsidP="00FF7AF9">
      <w:pPr>
        <w:pStyle w:val="ListParagraph"/>
        <w:numPr>
          <w:ilvl w:val="0"/>
          <w:numId w:val="19"/>
        </w:numPr>
        <w:spacing w:before="100" w:beforeAutospacing="1" w:after="100" w:afterAutospacing="1"/>
        <w:rPr>
          <w:rFonts w:ascii="Arial" w:hAnsi="Arial" w:cs="Arial"/>
          <w:b/>
          <w:color w:val="1F497D" w:themeColor="text2"/>
          <w:sz w:val="23"/>
          <w:szCs w:val="23"/>
        </w:rPr>
      </w:pPr>
      <w:r w:rsidRPr="00FF7AF9">
        <w:rPr>
          <w:rFonts w:ascii="Arial" w:hAnsi="Arial" w:cs="Arial"/>
          <w:b/>
          <w:color w:val="1F497D" w:themeColor="text2"/>
          <w:sz w:val="23"/>
          <w:szCs w:val="23"/>
        </w:rPr>
        <w:lastRenderedPageBreak/>
        <w:t xml:space="preserve"> </w:t>
      </w:r>
      <w:r>
        <w:rPr>
          <w:rFonts w:ascii="Arial" w:hAnsi="Arial" w:cs="Arial"/>
          <w:b/>
          <w:color w:val="1F497D" w:themeColor="text2"/>
          <w:sz w:val="23"/>
          <w:szCs w:val="23"/>
        </w:rPr>
        <w:t>What is</w:t>
      </w:r>
      <w:r w:rsidRPr="00FF7AF9">
        <w:rPr>
          <w:rFonts w:ascii="Arial" w:hAnsi="Arial" w:cs="Arial"/>
          <w:b/>
          <w:color w:val="1F497D" w:themeColor="text2"/>
          <w:sz w:val="23"/>
          <w:szCs w:val="23"/>
        </w:rPr>
        <w:t xml:space="preserve"> the North Lincoln Overlay District and </w:t>
      </w:r>
      <w:r>
        <w:rPr>
          <w:rFonts w:ascii="Arial" w:hAnsi="Arial" w:cs="Arial"/>
          <w:b/>
          <w:color w:val="1F497D" w:themeColor="text2"/>
          <w:sz w:val="23"/>
          <w:szCs w:val="23"/>
        </w:rPr>
        <w:t xml:space="preserve">Planned Development District? </w:t>
      </w:r>
    </w:p>
    <w:p w:rsidR="00FF7AF9" w:rsidRDefault="00FF7AF9" w:rsidP="00FF7AF9">
      <w:pPr>
        <w:spacing w:before="100" w:beforeAutospacing="1" w:after="100" w:afterAutospacing="1"/>
        <w:rPr>
          <w:rFonts w:ascii="Arial" w:hAnsi="Arial" w:cs="Arial"/>
          <w:sz w:val="23"/>
          <w:szCs w:val="23"/>
        </w:rPr>
      </w:pPr>
      <w:r>
        <w:rPr>
          <w:rFonts w:ascii="Arial" w:hAnsi="Arial" w:cs="Arial"/>
          <w:sz w:val="23"/>
          <w:szCs w:val="23"/>
        </w:rPr>
        <w:t>The North Lincoln Overlay District was created in 1986 by Town Meeting Vote. The North Lincoln Overlay District is a “floating overlay district” that does not appear on a zoning map. A “floating overlay district” is usually not designated on a map like conventional zoning districts such as Lincoln’s business and residential districts. However, an overlay and a conventional district are in some ways similar as they both have development standards. Once enacted by a vote at Town Meeting (Lincoln did this in 1986) the North Lincoln Overlay District floats over the designated area for use WHEN an applicant applies for a Planned Development Distric</w:t>
      </w:r>
      <w:r w:rsidR="00DD0862">
        <w:rPr>
          <w:rFonts w:ascii="Arial" w:hAnsi="Arial" w:cs="Arial"/>
          <w:sz w:val="23"/>
          <w:szCs w:val="23"/>
        </w:rPr>
        <w:t>t.</w:t>
      </w:r>
    </w:p>
    <w:p w:rsidR="00FF7AF9" w:rsidRDefault="00FF7AF9" w:rsidP="00FF7AF9">
      <w:pPr>
        <w:spacing w:before="100" w:beforeAutospacing="1" w:after="100" w:afterAutospacing="1"/>
        <w:rPr>
          <w:rFonts w:ascii="Arial" w:hAnsi="Arial" w:cs="Arial"/>
          <w:sz w:val="23"/>
          <w:szCs w:val="23"/>
        </w:rPr>
      </w:pPr>
      <w:r>
        <w:rPr>
          <w:rFonts w:ascii="Arial" w:hAnsi="Arial" w:cs="Arial"/>
          <w:sz w:val="23"/>
          <w:szCs w:val="23"/>
        </w:rPr>
        <w:t>The North Lincoln Overlay District (floating district) allows for greater flexibility by requiring</w:t>
      </w:r>
      <w:r w:rsidR="00DD0862">
        <w:rPr>
          <w:rFonts w:ascii="Arial" w:hAnsi="Arial" w:cs="Arial"/>
          <w:sz w:val="23"/>
          <w:szCs w:val="23"/>
        </w:rPr>
        <w:t xml:space="preserve"> </w:t>
      </w:r>
      <w:r>
        <w:rPr>
          <w:rFonts w:ascii="Arial" w:hAnsi="Arial" w:cs="Arial"/>
          <w:sz w:val="23"/>
          <w:szCs w:val="23"/>
        </w:rPr>
        <w:t xml:space="preserve">few predetermined standards. It allows a developer to propose a development and use plan to a particular site. </w:t>
      </w:r>
    </w:p>
    <w:p w:rsidR="00FF7AF9" w:rsidRDefault="00FF7AF9" w:rsidP="00FF7AF9">
      <w:pPr>
        <w:spacing w:before="100" w:beforeAutospacing="1" w:after="100" w:afterAutospacing="1"/>
        <w:rPr>
          <w:rFonts w:ascii="Arial" w:hAnsi="Arial" w:cs="Arial"/>
          <w:sz w:val="23"/>
          <w:szCs w:val="23"/>
        </w:rPr>
      </w:pPr>
      <w:r>
        <w:rPr>
          <w:rFonts w:ascii="Arial" w:hAnsi="Arial" w:cs="Arial"/>
          <w:sz w:val="23"/>
          <w:szCs w:val="23"/>
        </w:rPr>
        <w:t>The developer proposes the creation of a North Lincoln Planned Development District for the development and use of land located in the North Lincoln Overlay District</w:t>
      </w:r>
      <w:r w:rsidR="00090FC9">
        <w:rPr>
          <w:rFonts w:ascii="Arial" w:hAnsi="Arial" w:cs="Arial"/>
          <w:sz w:val="23"/>
          <w:szCs w:val="23"/>
        </w:rPr>
        <w:t xml:space="preserve"> with a specific plan (the Preliminary Development and Use Plan)</w:t>
      </w:r>
    </w:p>
    <w:p w:rsidR="00FF7AF9" w:rsidRDefault="00FF7AF9" w:rsidP="00FF7AF9">
      <w:pPr>
        <w:spacing w:before="100" w:beforeAutospacing="1" w:after="100" w:afterAutospacing="1"/>
        <w:rPr>
          <w:rFonts w:ascii="Arial" w:hAnsi="Arial" w:cs="Arial"/>
          <w:sz w:val="23"/>
          <w:szCs w:val="23"/>
        </w:rPr>
      </w:pPr>
      <w:r>
        <w:rPr>
          <w:rFonts w:ascii="Arial" w:hAnsi="Arial" w:cs="Arial"/>
          <w:sz w:val="23"/>
          <w:szCs w:val="23"/>
        </w:rPr>
        <w:t>The use and dimensional controls are governed by</w:t>
      </w:r>
      <w:r w:rsidR="00090FC9">
        <w:rPr>
          <w:rFonts w:ascii="Arial" w:hAnsi="Arial" w:cs="Arial"/>
          <w:sz w:val="23"/>
          <w:szCs w:val="23"/>
        </w:rPr>
        <w:t xml:space="preserve"> Section</w:t>
      </w:r>
      <w:r>
        <w:rPr>
          <w:rFonts w:ascii="Arial" w:hAnsi="Arial" w:cs="Arial"/>
          <w:sz w:val="23"/>
          <w:szCs w:val="23"/>
        </w:rPr>
        <w:t xml:space="preserve"> 12.5</w:t>
      </w:r>
      <w:r w:rsidR="00DD5216">
        <w:rPr>
          <w:rFonts w:ascii="Arial" w:hAnsi="Arial" w:cs="Arial"/>
          <w:sz w:val="23"/>
          <w:szCs w:val="23"/>
        </w:rPr>
        <w:t xml:space="preserve"> of the Zoning Bylaw</w:t>
      </w:r>
      <w:r>
        <w:rPr>
          <w:rFonts w:ascii="Arial" w:hAnsi="Arial" w:cs="Arial"/>
          <w:sz w:val="23"/>
          <w:szCs w:val="23"/>
        </w:rPr>
        <w:t xml:space="preserve"> and not the </w:t>
      </w:r>
      <w:r w:rsidR="00090FC9">
        <w:rPr>
          <w:rFonts w:ascii="Arial" w:hAnsi="Arial" w:cs="Arial"/>
          <w:sz w:val="23"/>
          <w:szCs w:val="23"/>
        </w:rPr>
        <w:t>underlying zoning district.</w:t>
      </w:r>
      <w:r>
        <w:rPr>
          <w:rFonts w:ascii="Arial" w:hAnsi="Arial" w:cs="Arial"/>
          <w:sz w:val="23"/>
          <w:szCs w:val="23"/>
        </w:rPr>
        <w:t xml:space="preserve"> </w:t>
      </w:r>
    </w:p>
    <w:p w:rsidR="00FF7AF9" w:rsidRDefault="00FF7AF9" w:rsidP="00FF7AF9">
      <w:pPr>
        <w:spacing w:before="100" w:beforeAutospacing="1" w:after="100" w:afterAutospacing="1"/>
        <w:rPr>
          <w:rFonts w:ascii="Arial" w:hAnsi="Arial" w:cs="Arial"/>
          <w:sz w:val="23"/>
          <w:szCs w:val="23"/>
        </w:rPr>
      </w:pPr>
      <w:r>
        <w:rPr>
          <w:rFonts w:ascii="Arial" w:hAnsi="Arial" w:cs="Arial"/>
          <w:sz w:val="23"/>
          <w:szCs w:val="23"/>
        </w:rPr>
        <w:t>The Planning Board holds a public hearing for the creation of the proposed Planned Development District</w:t>
      </w:r>
      <w:r w:rsidR="00090FC9">
        <w:rPr>
          <w:rFonts w:ascii="Arial" w:hAnsi="Arial" w:cs="Arial"/>
          <w:sz w:val="23"/>
          <w:szCs w:val="23"/>
        </w:rPr>
        <w:t xml:space="preserve"> where the applicant presents the Preliminary Planning and Use Plan</w:t>
      </w:r>
      <w:r>
        <w:rPr>
          <w:rFonts w:ascii="Arial" w:hAnsi="Arial" w:cs="Arial"/>
          <w:sz w:val="23"/>
          <w:szCs w:val="23"/>
        </w:rPr>
        <w:t>.</w:t>
      </w:r>
    </w:p>
    <w:p w:rsidR="00DD5216" w:rsidRDefault="00FF7AF9" w:rsidP="00FF7AF9">
      <w:pPr>
        <w:spacing w:before="100" w:beforeAutospacing="1" w:after="100" w:afterAutospacing="1"/>
        <w:rPr>
          <w:rFonts w:ascii="Arial" w:hAnsi="Arial" w:cs="Arial"/>
          <w:sz w:val="23"/>
          <w:szCs w:val="23"/>
        </w:rPr>
      </w:pPr>
      <w:r>
        <w:rPr>
          <w:rFonts w:ascii="Arial" w:hAnsi="Arial" w:cs="Arial"/>
          <w:sz w:val="23"/>
          <w:szCs w:val="23"/>
        </w:rPr>
        <w:t xml:space="preserve">At Town Meeting, residents will be asked to vote to place the floating North Lincoln Overlay District into a North Lincoln Planned Development District.  The </w:t>
      </w:r>
      <w:r w:rsidR="00090FC9">
        <w:rPr>
          <w:rFonts w:ascii="Arial" w:hAnsi="Arial" w:cs="Arial"/>
          <w:sz w:val="23"/>
          <w:szCs w:val="23"/>
        </w:rPr>
        <w:t>P</w:t>
      </w:r>
      <w:r>
        <w:rPr>
          <w:rFonts w:ascii="Arial" w:hAnsi="Arial" w:cs="Arial"/>
          <w:sz w:val="23"/>
          <w:szCs w:val="23"/>
        </w:rPr>
        <w:t xml:space="preserve">reliminary </w:t>
      </w:r>
      <w:r w:rsidR="00090FC9">
        <w:rPr>
          <w:rFonts w:ascii="Arial" w:hAnsi="Arial" w:cs="Arial"/>
          <w:sz w:val="23"/>
          <w:szCs w:val="23"/>
        </w:rPr>
        <w:t>D</w:t>
      </w:r>
      <w:r>
        <w:rPr>
          <w:rFonts w:ascii="Arial" w:hAnsi="Arial" w:cs="Arial"/>
          <w:sz w:val="23"/>
          <w:szCs w:val="23"/>
        </w:rPr>
        <w:t xml:space="preserve">evelopment and </w:t>
      </w:r>
      <w:r w:rsidR="00090FC9">
        <w:rPr>
          <w:rFonts w:ascii="Arial" w:hAnsi="Arial" w:cs="Arial"/>
          <w:sz w:val="23"/>
          <w:szCs w:val="23"/>
        </w:rPr>
        <w:t>U</w:t>
      </w:r>
      <w:r>
        <w:rPr>
          <w:rFonts w:ascii="Arial" w:hAnsi="Arial" w:cs="Arial"/>
          <w:sz w:val="23"/>
          <w:szCs w:val="23"/>
        </w:rPr>
        <w:t xml:space="preserve">se </w:t>
      </w:r>
      <w:r w:rsidR="00090FC9">
        <w:rPr>
          <w:rFonts w:ascii="Arial" w:hAnsi="Arial" w:cs="Arial"/>
          <w:sz w:val="23"/>
          <w:szCs w:val="23"/>
        </w:rPr>
        <w:t>P</w:t>
      </w:r>
      <w:r>
        <w:rPr>
          <w:rFonts w:ascii="Arial" w:hAnsi="Arial" w:cs="Arial"/>
          <w:sz w:val="23"/>
          <w:szCs w:val="23"/>
        </w:rPr>
        <w:t xml:space="preserve">lan is presented to Town Meeting. </w:t>
      </w:r>
      <w:r w:rsidR="00DD5216">
        <w:rPr>
          <w:rFonts w:ascii="Arial" w:hAnsi="Arial" w:cs="Arial"/>
          <w:sz w:val="23"/>
          <w:szCs w:val="23"/>
        </w:rPr>
        <w:t xml:space="preserve">  The warrant article for the Lincoln Planned Development District will include the Preliminary Use and Development Plan.</w:t>
      </w:r>
    </w:p>
    <w:p w:rsidR="00FF7AF9" w:rsidRDefault="00412D95" w:rsidP="00FF7AF9">
      <w:pPr>
        <w:spacing w:before="100" w:beforeAutospacing="1" w:after="100" w:afterAutospacing="1"/>
        <w:rPr>
          <w:rFonts w:ascii="Arial" w:hAnsi="Arial" w:cs="Arial"/>
          <w:sz w:val="23"/>
          <w:szCs w:val="23"/>
        </w:rPr>
      </w:pPr>
      <w:r>
        <w:rPr>
          <w:rFonts w:ascii="Arial" w:hAnsi="Arial" w:cs="Arial"/>
          <w:sz w:val="23"/>
          <w:szCs w:val="23"/>
        </w:rPr>
        <w:t>Within t</w:t>
      </w:r>
      <w:r w:rsidR="00FF7AF9">
        <w:rPr>
          <w:rFonts w:ascii="Arial" w:hAnsi="Arial" w:cs="Arial"/>
          <w:sz w:val="23"/>
          <w:szCs w:val="23"/>
        </w:rPr>
        <w:t>wo years following town meeting</w:t>
      </w:r>
      <w:r>
        <w:rPr>
          <w:rFonts w:ascii="Arial" w:hAnsi="Arial" w:cs="Arial"/>
          <w:sz w:val="23"/>
          <w:szCs w:val="23"/>
        </w:rPr>
        <w:t>,</w:t>
      </w:r>
      <w:r w:rsidR="00FF7AF9">
        <w:rPr>
          <w:rFonts w:ascii="Arial" w:hAnsi="Arial" w:cs="Arial"/>
          <w:sz w:val="23"/>
          <w:szCs w:val="23"/>
        </w:rPr>
        <w:t xml:space="preserve"> the Planning Board may grant a Special Permit and Site Plan Approval for the development of the land within the North Lincoln Planned Development District. </w:t>
      </w:r>
    </w:p>
    <w:p w:rsidR="00FF7AF9" w:rsidRDefault="00FF7AF9" w:rsidP="00FF7AF9">
      <w:pPr>
        <w:spacing w:before="100" w:beforeAutospacing="1" w:after="100" w:afterAutospacing="1"/>
        <w:rPr>
          <w:rFonts w:ascii="Arial" w:hAnsi="Arial" w:cs="Arial"/>
          <w:sz w:val="23"/>
          <w:szCs w:val="23"/>
        </w:rPr>
      </w:pPr>
      <w:r>
        <w:rPr>
          <w:rFonts w:ascii="Arial" w:hAnsi="Arial" w:cs="Arial"/>
          <w:sz w:val="23"/>
          <w:szCs w:val="23"/>
        </w:rPr>
        <w:t xml:space="preserve">View the diagram below for a better understanding. </w:t>
      </w:r>
    </w:p>
    <w:p w:rsidR="00F43689" w:rsidRDefault="00F43689"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Default="00DD0862" w:rsidP="00F43689">
      <w:pPr>
        <w:pStyle w:val="ListParagraph"/>
        <w:spacing w:before="100" w:beforeAutospacing="1" w:after="100" w:afterAutospacing="1"/>
        <w:rPr>
          <w:rFonts w:ascii="Arial" w:hAnsi="Arial" w:cs="Arial"/>
          <w:sz w:val="23"/>
          <w:szCs w:val="23"/>
        </w:rPr>
      </w:pPr>
    </w:p>
    <w:p w:rsidR="00DD0862" w:rsidRPr="00DD0862" w:rsidRDefault="00DD0862" w:rsidP="00DD0862">
      <w:pPr>
        <w:pStyle w:val="ListParagraph"/>
        <w:spacing w:before="100" w:beforeAutospacing="1" w:after="100" w:afterAutospacing="1"/>
        <w:jc w:val="center"/>
        <w:rPr>
          <w:rFonts w:ascii="Arial" w:hAnsi="Arial" w:cs="Arial"/>
          <w:sz w:val="23"/>
          <w:szCs w:val="23"/>
        </w:rPr>
      </w:pPr>
      <w:r>
        <w:rPr>
          <w:rFonts w:ascii="Arial" w:hAnsi="Arial" w:cs="Arial"/>
          <w:noProof/>
          <w:sz w:val="23"/>
          <w:szCs w:val="23"/>
        </w:rPr>
        <w:lastRenderedPageBreak/>
        <w:drawing>
          <wp:inline distT="0" distB="0" distL="0" distR="0" wp14:anchorId="4F948BF6" wp14:editId="10CA4053">
            <wp:extent cx="6784139" cy="7493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Chart for NLOD.png"/>
                    <pic:cNvPicPr/>
                  </pic:nvPicPr>
                  <pic:blipFill>
                    <a:blip r:embed="rId12">
                      <a:extLst>
                        <a:ext uri="{28A0092B-C50C-407E-A947-70E740481C1C}">
                          <a14:useLocalDpi xmlns:a14="http://schemas.microsoft.com/office/drawing/2010/main" val="0"/>
                        </a:ext>
                      </a:extLst>
                    </a:blip>
                    <a:stretch>
                      <a:fillRect/>
                    </a:stretch>
                  </pic:blipFill>
                  <pic:spPr>
                    <a:xfrm>
                      <a:off x="0" y="0"/>
                      <a:ext cx="6785124" cy="7494308"/>
                    </a:xfrm>
                    <a:prstGeom prst="rect">
                      <a:avLst/>
                    </a:prstGeom>
                  </pic:spPr>
                </pic:pic>
              </a:graphicData>
            </a:graphic>
          </wp:inline>
        </w:drawing>
      </w:r>
    </w:p>
    <w:p w:rsidR="002D448C" w:rsidRPr="00F43689" w:rsidRDefault="002D448C" w:rsidP="00530805">
      <w:pPr>
        <w:pStyle w:val="ListParagraph"/>
        <w:numPr>
          <w:ilvl w:val="0"/>
          <w:numId w:val="19"/>
        </w:numPr>
        <w:spacing w:before="100" w:beforeAutospacing="1" w:after="100" w:afterAutospacing="1"/>
        <w:rPr>
          <w:rFonts w:ascii="Arial" w:hAnsi="Arial" w:cs="Arial"/>
          <w:b/>
          <w:color w:val="1F497D" w:themeColor="text2"/>
          <w:sz w:val="23"/>
          <w:szCs w:val="23"/>
        </w:rPr>
      </w:pPr>
      <w:r w:rsidRPr="00F43689">
        <w:rPr>
          <w:rFonts w:ascii="Arial" w:hAnsi="Arial" w:cs="Arial"/>
          <w:b/>
          <w:color w:val="1F497D" w:themeColor="text2"/>
          <w:sz w:val="23"/>
          <w:szCs w:val="23"/>
        </w:rPr>
        <w:lastRenderedPageBreak/>
        <w:t xml:space="preserve">Planning </w:t>
      </w:r>
    </w:p>
    <w:p w:rsidR="002D448C" w:rsidRPr="00486EAC" w:rsidRDefault="002D448C" w:rsidP="002D448C">
      <w:pPr>
        <w:shd w:val="clear" w:color="auto" w:fill="FFFFFF"/>
        <w:spacing w:before="100" w:beforeAutospacing="1" w:after="336"/>
        <w:rPr>
          <w:rFonts w:ascii="Arial" w:eastAsia="Times New Roman" w:hAnsi="Arial" w:cs="Arial"/>
          <w:color w:val="221D23"/>
          <w:sz w:val="23"/>
          <w:szCs w:val="23"/>
        </w:rPr>
      </w:pPr>
      <w:r w:rsidRPr="00486EAC">
        <w:rPr>
          <w:rFonts w:ascii="Arial" w:eastAsia="Times New Roman" w:hAnsi="Arial" w:cs="Arial"/>
          <w:color w:val="221D23"/>
          <w:sz w:val="23"/>
          <w:szCs w:val="23"/>
        </w:rPr>
        <w:t>Lincoln’s Zoning Sectio</w:t>
      </w:r>
      <w:r w:rsidR="00813927">
        <w:rPr>
          <w:rFonts w:ascii="Arial" w:eastAsia="Times New Roman" w:hAnsi="Arial" w:cs="Arial"/>
          <w:color w:val="221D23"/>
          <w:sz w:val="23"/>
          <w:szCs w:val="23"/>
        </w:rPr>
        <w:t xml:space="preserve">n 12.5.4 </w:t>
      </w:r>
      <w:r w:rsidRPr="00486EAC">
        <w:rPr>
          <w:rFonts w:ascii="Arial" w:eastAsia="Times New Roman" w:hAnsi="Arial" w:cs="Arial"/>
          <w:color w:val="221D23"/>
          <w:sz w:val="23"/>
          <w:szCs w:val="23"/>
        </w:rPr>
        <w:t xml:space="preserve">recommends that the Applicant meet informally with the Planning Board to discuss the project. Civico met with the Planning Board on December 12, 2016. </w:t>
      </w:r>
      <w:hyperlink r:id="rId13" w:history="1">
        <w:r w:rsidRPr="00486EAC">
          <w:rPr>
            <w:rStyle w:val="Hyperlink"/>
            <w:rFonts w:ascii="Arial" w:eastAsia="Times New Roman" w:hAnsi="Arial" w:cs="Arial"/>
            <w:sz w:val="23"/>
            <w:szCs w:val="23"/>
          </w:rPr>
          <w:t>Click here</w:t>
        </w:r>
      </w:hyperlink>
      <w:r w:rsidRPr="00486EAC">
        <w:rPr>
          <w:rFonts w:ascii="Arial" w:eastAsia="Times New Roman" w:hAnsi="Arial" w:cs="Arial"/>
          <w:color w:val="221D23"/>
          <w:sz w:val="23"/>
          <w:szCs w:val="23"/>
        </w:rPr>
        <w:t xml:space="preserve"> to view the Power Point presentation given to the Planning Board. </w:t>
      </w:r>
    </w:p>
    <w:p w:rsidR="002D448C" w:rsidRDefault="002D448C" w:rsidP="002D448C">
      <w:pPr>
        <w:spacing w:before="100" w:beforeAutospacing="1" w:after="100" w:afterAutospacing="1"/>
        <w:rPr>
          <w:rFonts w:ascii="Arial" w:hAnsi="Arial" w:cs="Arial"/>
          <w:sz w:val="23"/>
          <w:szCs w:val="23"/>
        </w:rPr>
      </w:pPr>
      <w:r w:rsidRPr="00486EAC">
        <w:rPr>
          <w:rFonts w:ascii="Arial" w:hAnsi="Arial" w:cs="Arial"/>
          <w:sz w:val="23"/>
          <w:szCs w:val="23"/>
        </w:rPr>
        <w:t xml:space="preserve">The Planning Board is required to hold </w:t>
      </w:r>
      <w:r w:rsidR="001853C9">
        <w:rPr>
          <w:rFonts w:ascii="Arial" w:hAnsi="Arial" w:cs="Arial"/>
          <w:sz w:val="23"/>
          <w:szCs w:val="23"/>
        </w:rPr>
        <w:t>the</w:t>
      </w:r>
      <w:r w:rsidRPr="00486EAC">
        <w:rPr>
          <w:rFonts w:ascii="Arial" w:hAnsi="Arial" w:cs="Arial"/>
          <w:sz w:val="23"/>
          <w:szCs w:val="23"/>
        </w:rPr>
        <w:t xml:space="preserve"> public hearing </w:t>
      </w:r>
      <w:r w:rsidR="001853C9">
        <w:rPr>
          <w:rFonts w:ascii="Arial" w:hAnsi="Arial" w:cs="Arial"/>
          <w:sz w:val="23"/>
          <w:szCs w:val="23"/>
        </w:rPr>
        <w:t xml:space="preserve">for the zoning amendment to create the North Lincoln Planned Development District and </w:t>
      </w:r>
      <w:r w:rsidR="00813927">
        <w:rPr>
          <w:rFonts w:ascii="Arial" w:hAnsi="Arial" w:cs="Arial"/>
          <w:sz w:val="23"/>
          <w:szCs w:val="23"/>
        </w:rPr>
        <w:t>the</w:t>
      </w:r>
      <w:r w:rsidR="001853C9">
        <w:rPr>
          <w:rFonts w:ascii="Arial" w:hAnsi="Arial" w:cs="Arial"/>
          <w:sz w:val="23"/>
          <w:szCs w:val="23"/>
        </w:rPr>
        <w:t xml:space="preserve"> associated</w:t>
      </w:r>
      <w:r w:rsidRPr="00486EAC">
        <w:rPr>
          <w:rFonts w:ascii="Arial" w:hAnsi="Arial" w:cs="Arial"/>
          <w:sz w:val="23"/>
          <w:szCs w:val="23"/>
        </w:rPr>
        <w:t xml:space="preserve"> </w:t>
      </w:r>
      <w:r w:rsidR="001853C9">
        <w:rPr>
          <w:rFonts w:ascii="Arial" w:hAnsi="Arial" w:cs="Arial"/>
          <w:sz w:val="23"/>
          <w:szCs w:val="23"/>
        </w:rPr>
        <w:t>P</w:t>
      </w:r>
      <w:r w:rsidRPr="00486EAC">
        <w:rPr>
          <w:rFonts w:ascii="Arial" w:hAnsi="Arial" w:cs="Arial"/>
          <w:sz w:val="23"/>
          <w:szCs w:val="23"/>
        </w:rPr>
        <w:t xml:space="preserve">reliminary </w:t>
      </w:r>
      <w:r w:rsidR="001853C9">
        <w:rPr>
          <w:rFonts w:ascii="Arial" w:hAnsi="Arial" w:cs="Arial"/>
          <w:sz w:val="23"/>
          <w:szCs w:val="23"/>
        </w:rPr>
        <w:t>D</w:t>
      </w:r>
      <w:r w:rsidRPr="00486EAC">
        <w:rPr>
          <w:rFonts w:ascii="Arial" w:hAnsi="Arial" w:cs="Arial"/>
          <w:sz w:val="23"/>
          <w:szCs w:val="23"/>
        </w:rPr>
        <w:t xml:space="preserve">evelopment and </w:t>
      </w:r>
      <w:r w:rsidR="001853C9">
        <w:rPr>
          <w:rFonts w:ascii="Arial" w:hAnsi="Arial" w:cs="Arial"/>
          <w:sz w:val="23"/>
          <w:szCs w:val="23"/>
        </w:rPr>
        <w:t>U</w:t>
      </w:r>
      <w:r w:rsidRPr="00486EAC">
        <w:rPr>
          <w:rFonts w:ascii="Arial" w:hAnsi="Arial" w:cs="Arial"/>
          <w:sz w:val="23"/>
          <w:szCs w:val="23"/>
        </w:rPr>
        <w:t xml:space="preserve">se </w:t>
      </w:r>
      <w:r w:rsidR="001853C9">
        <w:rPr>
          <w:rFonts w:ascii="Arial" w:hAnsi="Arial" w:cs="Arial"/>
          <w:sz w:val="23"/>
          <w:szCs w:val="23"/>
        </w:rPr>
        <w:t>P</w:t>
      </w:r>
      <w:r w:rsidRPr="00486EAC">
        <w:rPr>
          <w:rFonts w:ascii="Arial" w:hAnsi="Arial" w:cs="Arial"/>
          <w:sz w:val="23"/>
          <w:szCs w:val="23"/>
        </w:rPr>
        <w:t>lan</w:t>
      </w:r>
      <w:r>
        <w:rPr>
          <w:rFonts w:ascii="Arial" w:hAnsi="Arial" w:cs="Arial"/>
          <w:sz w:val="23"/>
          <w:szCs w:val="23"/>
        </w:rPr>
        <w:t>.</w:t>
      </w:r>
      <w:r w:rsidRPr="002D448C">
        <w:rPr>
          <w:rFonts w:ascii="Arial" w:hAnsi="Arial" w:cs="Arial"/>
          <w:sz w:val="23"/>
          <w:szCs w:val="23"/>
        </w:rPr>
        <w:t xml:space="preserve"> </w:t>
      </w:r>
      <w:r w:rsidRPr="00486EAC">
        <w:rPr>
          <w:rFonts w:ascii="Arial" w:eastAsia="Times New Roman" w:hAnsi="Arial" w:cs="Arial"/>
          <w:color w:val="221D23"/>
          <w:sz w:val="23"/>
          <w:szCs w:val="23"/>
        </w:rPr>
        <w:t>The Applicant is required to mail a copy of the plan</w:t>
      </w:r>
      <w:r>
        <w:rPr>
          <w:rFonts w:ascii="Arial" w:eastAsia="Times New Roman" w:hAnsi="Arial" w:cs="Arial"/>
          <w:color w:val="221D23"/>
          <w:sz w:val="23"/>
          <w:szCs w:val="23"/>
        </w:rPr>
        <w:t xml:space="preserve"> and hearing notice</w:t>
      </w:r>
      <w:r w:rsidRPr="00486EAC">
        <w:rPr>
          <w:rFonts w:ascii="Arial" w:eastAsia="Times New Roman" w:hAnsi="Arial" w:cs="Arial"/>
          <w:color w:val="221D23"/>
          <w:sz w:val="23"/>
          <w:szCs w:val="23"/>
        </w:rPr>
        <w:t xml:space="preserve"> to all postal patrons in Lincoln at least 14 days prior to the hearing. </w:t>
      </w:r>
      <w:r>
        <w:rPr>
          <w:rFonts w:ascii="Arial" w:hAnsi="Arial" w:cs="Arial"/>
          <w:sz w:val="23"/>
          <w:szCs w:val="23"/>
        </w:rPr>
        <w:t xml:space="preserve"> </w:t>
      </w:r>
    </w:p>
    <w:p w:rsidR="002D448C" w:rsidRDefault="002D448C" w:rsidP="002D448C">
      <w:pPr>
        <w:spacing w:before="100" w:beforeAutospacing="1" w:after="100" w:afterAutospacing="1"/>
        <w:rPr>
          <w:rFonts w:ascii="Arial" w:hAnsi="Arial" w:cs="Arial"/>
          <w:sz w:val="23"/>
          <w:szCs w:val="23"/>
        </w:rPr>
      </w:pPr>
      <w:r>
        <w:rPr>
          <w:rFonts w:ascii="Arial" w:hAnsi="Arial" w:cs="Arial"/>
          <w:sz w:val="23"/>
          <w:szCs w:val="23"/>
        </w:rPr>
        <w:t xml:space="preserve">The public hearing is scheduled for </w:t>
      </w:r>
      <w:r w:rsidRPr="002D448C">
        <w:rPr>
          <w:rFonts w:ascii="Arial" w:hAnsi="Arial" w:cs="Arial"/>
          <w:b/>
          <w:sz w:val="23"/>
          <w:szCs w:val="23"/>
          <w:u w:val="single"/>
        </w:rPr>
        <w:t>Tuesday, March 6, 2018 at 7:00pm</w:t>
      </w:r>
      <w:r>
        <w:rPr>
          <w:rFonts w:ascii="Arial" w:hAnsi="Arial" w:cs="Arial"/>
          <w:sz w:val="23"/>
          <w:szCs w:val="23"/>
        </w:rPr>
        <w:t xml:space="preserve"> at Town Hall in the Donaldson Room. </w:t>
      </w:r>
      <w:r w:rsidRPr="00486EAC">
        <w:rPr>
          <w:rFonts w:ascii="Arial" w:eastAsia="Times New Roman" w:hAnsi="Arial" w:cs="Arial"/>
          <w:color w:val="221D23"/>
          <w:sz w:val="23"/>
          <w:szCs w:val="23"/>
        </w:rPr>
        <w:t xml:space="preserve">Please visit the Town’s website or </w:t>
      </w:r>
      <w:hyperlink r:id="rId14" w:tgtFrame="_blank" w:history="1">
        <w:r w:rsidRPr="00486EAC">
          <w:rPr>
            <w:rFonts w:ascii="Arial" w:eastAsia="Times New Roman" w:hAnsi="Arial" w:cs="Arial"/>
            <w:color w:val="0B762C"/>
            <w:sz w:val="23"/>
            <w:szCs w:val="23"/>
            <w:u w:val="single"/>
          </w:rPr>
          <w:t>Click here</w:t>
        </w:r>
      </w:hyperlink>
      <w:r w:rsidRPr="00486EAC">
        <w:rPr>
          <w:rFonts w:ascii="Arial" w:eastAsia="Times New Roman" w:hAnsi="Arial" w:cs="Arial"/>
          <w:color w:val="221D23"/>
          <w:sz w:val="23"/>
          <w:szCs w:val="23"/>
        </w:rPr>
        <w:t> to view the application</w:t>
      </w:r>
      <w:r w:rsidR="00C273CA">
        <w:rPr>
          <w:rFonts w:ascii="Arial" w:eastAsia="Times New Roman" w:hAnsi="Arial" w:cs="Arial"/>
          <w:color w:val="221D23"/>
          <w:sz w:val="23"/>
          <w:szCs w:val="23"/>
        </w:rPr>
        <w:t xml:space="preserve"> and materials</w:t>
      </w:r>
      <w:r w:rsidRPr="00486EAC">
        <w:rPr>
          <w:rFonts w:ascii="Arial" w:eastAsia="Times New Roman" w:hAnsi="Arial" w:cs="Arial"/>
          <w:color w:val="221D23"/>
          <w:sz w:val="23"/>
          <w:szCs w:val="23"/>
        </w:rPr>
        <w:t> </w:t>
      </w:r>
    </w:p>
    <w:p w:rsidR="00FF4315" w:rsidRPr="00F43689" w:rsidRDefault="00FF4315" w:rsidP="00530805">
      <w:pPr>
        <w:pStyle w:val="ListParagraph"/>
        <w:numPr>
          <w:ilvl w:val="0"/>
          <w:numId w:val="19"/>
        </w:numPr>
        <w:shd w:val="clear" w:color="auto" w:fill="FFFFFF"/>
        <w:spacing w:before="100" w:beforeAutospacing="1" w:after="336"/>
        <w:rPr>
          <w:rFonts w:ascii="Arial" w:eastAsia="Times New Roman" w:hAnsi="Arial" w:cs="Arial"/>
          <w:b/>
          <w:bCs/>
          <w:color w:val="1F497D" w:themeColor="text2"/>
          <w:sz w:val="23"/>
          <w:szCs w:val="23"/>
        </w:rPr>
      </w:pPr>
      <w:r w:rsidRPr="00F43689">
        <w:rPr>
          <w:rFonts w:ascii="Arial" w:eastAsia="Times New Roman" w:hAnsi="Arial" w:cs="Arial"/>
          <w:b/>
          <w:bCs/>
          <w:color w:val="1F497D" w:themeColor="text2"/>
          <w:sz w:val="23"/>
          <w:szCs w:val="23"/>
        </w:rPr>
        <w:t xml:space="preserve">Town Meeting </w:t>
      </w:r>
    </w:p>
    <w:p w:rsidR="00FF4315" w:rsidRPr="00486EAC" w:rsidRDefault="00FF4315" w:rsidP="00FF4315">
      <w:pPr>
        <w:shd w:val="clear" w:color="auto" w:fill="FFFFFF"/>
        <w:spacing w:before="100" w:beforeAutospacing="1" w:after="336"/>
        <w:rPr>
          <w:rFonts w:ascii="Arial" w:eastAsia="Times New Roman" w:hAnsi="Arial" w:cs="Arial"/>
          <w:color w:val="221D23"/>
          <w:sz w:val="23"/>
          <w:szCs w:val="23"/>
        </w:rPr>
      </w:pPr>
      <w:r w:rsidRPr="00486EAC">
        <w:rPr>
          <w:rFonts w:ascii="Arial" w:eastAsia="Times New Roman" w:hAnsi="Arial" w:cs="Arial"/>
          <w:color w:val="221D23"/>
          <w:sz w:val="23"/>
          <w:szCs w:val="23"/>
        </w:rPr>
        <w:t>At the </w:t>
      </w:r>
      <w:r w:rsidRPr="00486EAC">
        <w:rPr>
          <w:rFonts w:ascii="Arial" w:eastAsia="Times New Roman" w:hAnsi="Arial" w:cs="Arial"/>
          <w:b/>
          <w:bCs/>
          <w:color w:val="221D23"/>
          <w:sz w:val="23"/>
          <w:szCs w:val="23"/>
        </w:rPr>
        <w:t>March 24, 2018</w:t>
      </w:r>
      <w:r w:rsidRPr="00486EAC">
        <w:rPr>
          <w:rFonts w:ascii="Arial" w:eastAsia="Times New Roman" w:hAnsi="Arial" w:cs="Arial"/>
          <w:color w:val="221D23"/>
          <w:sz w:val="23"/>
          <w:szCs w:val="23"/>
        </w:rPr>
        <w:t> Town Meeting, Lincoln Voters will be asked to approve a Bylaw Amendment to establish North Lincoln Planning Development District</w:t>
      </w:r>
      <w:r w:rsidR="00A268D1">
        <w:rPr>
          <w:rFonts w:ascii="Arial" w:eastAsia="Times New Roman" w:hAnsi="Arial" w:cs="Arial"/>
          <w:color w:val="221D23"/>
          <w:sz w:val="23"/>
          <w:szCs w:val="23"/>
        </w:rPr>
        <w:t xml:space="preserve"> #6</w:t>
      </w:r>
      <w:r w:rsidRPr="00486EAC">
        <w:rPr>
          <w:rFonts w:ascii="Arial" w:eastAsia="Times New Roman" w:hAnsi="Arial" w:cs="Arial"/>
          <w:color w:val="221D23"/>
          <w:sz w:val="23"/>
          <w:szCs w:val="23"/>
        </w:rPr>
        <w:t xml:space="preserve"> </w:t>
      </w:r>
      <w:r w:rsidR="001853C9">
        <w:rPr>
          <w:rFonts w:ascii="Arial" w:eastAsia="Times New Roman" w:hAnsi="Arial" w:cs="Arial"/>
          <w:color w:val="221D23"/>
          <w:sz w:val="23"/>
          <w:szCs w:val="23"/>
        </w:rPr>
        <w:t>with an identified</w:t>
      </w:r>
      <w:r w:rsidRPr="00486EAC">
        <w:rPr>
          <w:rFonts w:ascii="Arial" w:eastAsia="Times New Roman" w:hAnsi="Arial" w:cs="Arial"/>
          <w:color w:val="221D23"/>
          <w:sz w:val="23"/>
          <w:szCs w:val="23"/>
        </w:rPr>
        <w:t xml:space="preserve"> Preliminary Development and  Use Plan. </w:t>
      </w:r>
      <w:hyperlink r:id="rId15" w:history="1">
        <w:r w:rsidRPr="00486EAC">
          <w:rPr>
            <w:rFonts w:ascii="Arial" w:eastAsia="Times New Roman" w:hAnsi="Arial" w:cs="Arial"/>
            <w:color w:val="0B762C"/>
            <w:sz w:val="23"/>
            <w:szCs w:val="23"/>
            <w:u w:val="single"/>
          </w:rPr>
          <w:t>Click here</w:t>
        </w:r>
      </w:hyperlink>
      <w:r w:rsidRPr="00486EAC">
        <w:rPr>
          <w:rFonts w:ascii="Arial" w:eastAsia="Times New Roman" w:hAnsi="Arial" w:cs="Arial"/>
          <w:color w:val="221D23"/>
          <w:sz w:val="23"/>
          <w:szCs w:val="23"/>
        </w:rPr>
        <w:t> to view the draft Warrant Article.</w:t>
      </w:r>
    </w:p>
    <w:p w:rsidR="00FF4315" w:rsidRPr="00486EAC" w:rsidRDefault="00FF4315" w:rsidP="00FF4315">
      <w:pPr>
        <w:spacing w:before="100" w:beforeAutospacing="1" w:after="100" w:afterAutospacing="1"/>
        <w:rPr>
          <w:rFonts w:ascii="Arial" w:hAnsi="Arial" w:cs="Arial"/>
          <w:sz w:val="23"/>
          <w:szCs w:val="23"/>
        </w:rPr>
      </w:pPr>
      <w:r w:rsidRPr="00486EAC">
        <w:rPr>
          <w:rFonts w:ascii="Arial" w:hAnsi="Arial" w:cs="Arial"/>
          <w:sz w:val="23"/>
          <w:szCs w:val="23"/>
        </w:rPr>
        <w:t xml:space="preserve">A 2/3rds vote is required. </w:t>
      </w:r>
    </w:p>
    <w:p w:rsidR="00FF4315" w:rsidRPr="00486EAC" w:rsidRDefault="00FF4315" w:rsidP="00FF4315">
      <w:pPr>
        <w:shd w:val="clear" w:color="auto" w:fill="FFFFFF"/>
        <w:spacing w:before="100" w:beforeAutospacing="1" w:after="336"/>
        <w:rPr>
          <w:rFonts w:ascii="Arial" w:eastAsia="Times New Roman" w:hAnsi="Arial" w:cs="Arial"/>
          <w:color w:val="221D23"/>
          <w:sz w:val="23"/>
          <w:szCs w:val="23"/>
        </w:rPr>
      </w:pPr>
      <w:r w:rsidRPr="00486EAC">
        <w:rPr>
          <w:rFonts w:ascii="Arial" w:eastAsia="Times New Roman" w:hAnsi="Arial" w:cs="Arial"/>
          <w:color w:val="221D23"/>
          <w:sz w:val="23"/>
          <w:szCs w:val="23"/>
        </w:rPr>
        <w:t xml:space="preserve">If </w:t>
      </w:r>
      <w:r w:rsidR="00A268D1">
        <w:rPr>
          <w:rFonts w:ascii="Arial" w:eastAsia="Times New Roman" w:hAnsi="Arial" w:cs="Arial"/>
          <w:color w:val="221D23"/>
          <w:sz w:val="23"/>
          <w:szCs w:val="23"/>
        </w:rPr>
        <w:t>the warrant article is passed</w:t>
      </w:r>
      <w:r w:rsidRPr="00486EAC">
        <w:rPr>
          <w:rFonts w:ascii="Arial" w:eastAsia="Times New Roman" w:hAnsi="Arial" w:cs="Arial"/>
          <w:color w:val="221D23"/>
          <w:sz w:val="23"/>
          <w:szCs w:val="23"/>
        </w:rPr>
        <w:t xml:space="preserve">, Civico </w:t>
      </w:r>
      <w:r w:rsidR="00A268D1">
        <w:rPr>
          <w:rFonts w:ascii="Arial" w:eastAsia="Times New Roman" w:hAnsi="Arial" w:cs="Arial"/>
          <w:color w:val="221D23"/>
          <w:sz w:val="23"/>
          <w:szCs w:val="23"/>
        </w:rPr>
        <w:t xml:space="preserve">must return </w:t>
      </w:r>
      <w:r w:rsidRPr="00486EAC">
        <w:rPr>
          <w:rFonts w:ascii="Arial" w:eastAsia="Times New Roman" w:hAnsi="Arial" w:cs="Arial"/>
          <w:color w:val="221D23"/>
          <w:sz w:val="23"/>
          <w:szCs w:val="23"/>
        </w:rPr>
        <w:t>to the Planning Board</w:t>
      </w:r>
      <w:r w:rsidR="001853C9">
        <w:rPr>
          <w:rFonts w:ascii="Arial" w:eastAsia="Times New Roman" w:hAnsi="Arial" w:cs="Arial"/>
          <w:color w:val="221D23"/>
          <w:sz w:val="23"/>
          <w:szCs w:val="23"/>
        </w:rPr>
        <w:t xml:space="preserve"> within two years</w:t>
      </w:r>
      <w:r w:rsidRPr="00486EAC">
        <w:rPr>
          <w:rFonts w:ascii="Arial" w:eastAsia="Times New Roman" w:hAnsi="Arial" w:cs="Arial"/>
          <w:color w:val="221D23"/>
          <w:sz w:val="23"/>
          <w:szCs w:val="23"/>
        </w:rPr>
        <w:t xml:space="preserve"> for </w:t>
      </w:r>
      <w:r w:rsidR="00813927">
        <w:rPr>
          <w:rFonts w:ascii="Arial" w:eastAsia="Times New Roman" w:hAnsi="Arial" w:cs="Arial"/>
          <w:color w:val="221D23"/>
          <w:sz w:val="23"/>
          <w:szCs w:val="23"/>
        </w:rPr>
        <w:t xml:space="preserve">a </w:t>
      </w:r>
      <w:r w:rsidR="00C273CA">
        <w:rPr>
          <w:rFonts w:ascii="Arial" w:eastAsia="Times New Roman" w:hAnsi="Arial" w:cs="Arial"/>
          <w:color w:val="221D23"/>
          <w:sz w:val="23"/>
          <w:szCs w:val="23"/>
        </w:rPr>
        <w:t xml:space="preserve">public hearing for a </w:t>
      </w:r>
      <w:r w:rsidR="00813927">
        <w:rPr>
          <w:rFonts w:ascii="Arial" w:eastAsia="Times New Roman" w:hAnsi="Arial" w:cs="Arial"/>
          <w:color w:val="221D23"/>
          <w:sz w:val="23"/>
          <w:szCs w:val="23"/>
        </w:rPr>
        <w:t xml:space="preserve">Special Permit and </w:t>
      </w:r>
      <w:r w:rsidRPr="00486EAC">
        <w:rPr>
          <w:rFonts w:ascii="Arial" w:eastAsia="Times New Roman" w:hAnsi="Arial" w:cs="Arial"/>
          <w:color w:val="221D23"/>
          <w:sz w:val="23"/>
          <w:szCs w:val="23"/>
        </w:rPr>
        <w:t xml:space="preserve">Site Plan Approval </w:t>
      </w:r>
      <w:r w:rsidR="00813927">
        <w:rPr>
          <w:rFonts w:ascii="Arial" w:eastAsia="Times New Roman" w:hAnsi="Arial" w:cs="Arial"/>
          <w:color w:val="221D23"/>
          <w:sz w:val="23"/>
          <w:szCs w:val="23"/>
        </w:rPr>
        <w:t xml:space="preserve">of </w:t>
      </w:r>
      <w:r w:rsidR="00A268D1">
        <w:rPr>
          <w:rFonts w:ascii="Arial" w:eastAsia="Times New Roman" w:hAnsi="Arial" w:cs="Arial"/>
          <w:color w:val="221D23"/>
          <w:sz w:val="23"/>
          <w:szCs w:val="23"/>
        </w:rPr>
        <w:t xml:space="preserve">a </w:t>
      </w:r>
      <w:r w:rsidR="00813927">
        <w:rPr>
          <w:rFonts w:ascii="Arial" w:eastAsia="Times New Roman" w:hAnsi="Arial" w:cs="Arial"/>
          <w:color w:val="221D23"/>
          <w:sz w:val="23"/>
          <w:szCs w:val="23"/>
        </w:rPr>
        <w:t>Definitive Development and Use Plan</w:t>
      </w:r>
      <w:r w:rsidRPr="00486EAC">
        <w:rPr>
          <w:rFonts w:ascii="Arial" w:eastAsia="Times New Roman" w:hAnsi="Arial" w:cs="Arial"/>
          <w:color w:val="221D23"/>
          <w:sz w:val="23"/>
          <w:szCs w:val="23"/>
        </w:rPr>
        <w:t>.​</w:t>
      </w:r>
    </w:p>
    <w:p w:rsidR="00A56B5B" w:rsidRPr="00486EAC" w:rsidRDefault="00A56B5B" w:rsidP="00A33011">
      <w:pPr>
        <w:spacing w:before="100" w:beforeAutospacing="1" w:after="100" w:afterAutospacing="1"/>
        <w:rPr>
          <w:rFonts w:ascii="Arial" w:hAnsi="Arial" w:cs="Arial"/>
          <w:sz w:val="23"/>
          <w:szCs w:val="23"/>
        </w:rPr>
      </w:pPr>
      <w:r w:rsidRPr="00486EAC">
        <w:rPr>
          <w:rFonts w:ascii="Arial" w:hAnsi="Arial" w:cs="Arial"/>
          <w:sz w:val="23"/>
          <w:szCs w:val="23"/>
        </w:rPr>
        <w:t xml:space="preserve">Any </w:t>
      </w:r>
      <w:r w:rsidR="00813927">
        <w:rPr>
          <w:rFonts w:ascii="Arial" w:hAnsi="Arial" w:cs="Arial"/>
          <w:sz w:val="23"/>
          <w:szCs w:val="23"/>
        </w:rPr>
        <w:t xml:space="preserve">substantial </w:t>
      </w:r>
      <w:r w:rsidRPr="00486EAC">
        <w:rPr>
          <w:rFonts w:ascii="Arial" w:hAnsi="Arial" w:cs="Arial"/>
          <w:sz w:val="23"/>
          <w:szCs w:val="23"/>
        </w:rPr>
        <w:t xml:space="preserve">change to the </w:t>
      </w:r>
      <w:r w:rsidR="00813927" w:rsidRPr="00486EAC">
        <w:rPr>
          <w:rFonts w:ascii="Arial" w:eastAsia="Times New Roman" w:hAnsi="Arial" w:cs="Arial"/>
          <w:color w:val="221D23"/>
          <w:sz w:val="23"/>
          <w:szCs w:val="23"/>
        </w:rPr>
        <w:t>Preliminary Development and Use Plan</w:t>
      </w:r>
      <w:r w:rsidR="00813927" w:rsidRPr="00486EAC">
        <w:rPr>
          <w:rFonts w:ascii="Arial" w:hAnsi="Arial" w:cs="Arial"/>
          <w:sz w:val="23"/>
          <w:szCs w:val="23"/>
        </w:rPr>
        <w:t xml:space="preserve"> </w:t>
      </w:r>
      <w:r w:rsidRPr="00486EAC">
        <w:rPr>
          <w:rFonts w:ascii="Arial" w:hAnsi="Arial" w:cs="Arial"/>
          <w:sz w:val="23"/>
          <w:szCs w:val="23"/>
        </w:rPr>
        <w:t xml:space="preserve">following Town Meeting </w:t>
      </w:r>
      <w:r w:rsidR="00F43689" w:rsidRPr="00486EAC">
        <w:rPr>
          <w:rFonts w:ascii="Arial" w:hAnsi="Arial" w:cs="Arial"/>
          <w:sz w:val="23"/>
          <w:szCs w:val="23"/>
        </w:rPr>
        <w:t>w</w:t>
      </w:r>
      <w:r w:rsidR="00F43689">
        <w:rPr>
          <w:rFonts w:ascii="Arial" w:hAnsi="Arial" w:cs="Arial"/>
          <w:sz w:val="23"/>
          <w:szCs w:val="23"/>
        </w:rPr>
        <w:t>ill</w:t>
      </w:r>
      <w:r w:rsidR="00F43689" w:rsidRPr="00486EAC">
        <w:rPr>
          <w:rFonts w:ascii="Arial" w:hAnsi="Arial" w:cs="Arial"/>
          <w:sz w:val="23"/>
          <w:szCs w:val="23"/>
        </w:rPr>
        <w:t xml:space="preserve"> require</w:t>
      </w:r>
      <w:r w:rsidR="00A268D1">
        <w:rPr>
          <w:rFonts w:ascii="Arial" w:hAnsi="Arial" w:cs="Arial"/>
          <w:sz w:val="23"/>
          <w:szCs w:val="23"/>
        </w:rPr>
        <w:t xml:space="preserve"> a</w:t>
      </w:r>
      <w:r w:rsidRPr="00486EAC">
        <w:rPr>
          <w:rFonts w:ascii="Arial" w:hAnsi="Arial" w:cs="Arial"/>
          <w:sz w:val="23"/>
          <w:szCs w:val="23"/>
        </w:rPr>
        <w:t xml:space="preserve"> </w:t>
      </w:r>
      <w:r w:rsidR="00C273CA">
        <w:rPr>
          <w:rFonts w:ascii="Arial" w:hAnsi="Arial" w:cs="Arial"/>
          <w:sz w:val="23"/>
          <w:szCs w:val="23"/>
        </w:rPr>
        <w:t>2/3</w:t>
      </w:r>
      <w:r w:rsidR="00C273CA" w:rsidRPr="00C273CA">
        <w:rPr>
          <w:rFonts w:ascii="Arial" w:hAnsi="Arial" w:cs="Arial"/>
          <w:sz w:val="23"/>
          <w:szCs w:val="23"/>
          <w:vertAlign w:val="superscript"/>
        </w:rPr>
        <w:t>rd</w:t>
      </w:r>
      <w:r w:rsidR="00C273CA">
        <w:rPr>
          <w:rFonts w:ascii="Arial" w:hAnsi="Arial" w:cs="Arial"/>
          <w:sz w:val="23"/>
          <w:szCs w:val="23"/>
        </w:rPr>
        <w:t xml:space="preserve"> vote </w:t>
      </w:r>
      <w:r w:rsidR="00813927">
        <w:rPr>
          <w:rFonts w:ascii="Arial" w:hAnsi="Arial" w:cs="Arial"/>
          <w:sz w:val="23"/>
          <w:szCs w:val="23"/>
        </w:rPr>
        <w:t xml:space="preserve"> of Town Meeting</w:t>
      </w:r>
      <w:r w:rsidR="00C273CA">
        <w:rPr>
          <w:rFonts w:ascii="Arial" w:hAnsi="Arial" w:cs="Arial"/>
          <w:sz w:val="23"/>
          <w:szCs w:val="23"/>
        </w:rPr>
        <w:t xml:space="preserve">. </w:t>
      </w:r>
      <w:r w:rsidRPr="00486EAC">
        <w:rPr>
          <w:rFonts w:ascii="Arial" w:hAnsi="Arial" w:cs="Arial"/>
          <w:sz w:val="23"/>
          <w:szCs w:val="23"/>
        </w:rPr>
        <w:t xml:space="preserve">. </w:t>
      </w:r>
    </w:p>
    <w:p w:rsidR="00FF4315" w:rsidRPr="00F43689" w:rsidRDefault="00FF4315" w:rsidP="00530805">
      <w:pPr>
        <w:pStyle w:val="ListParagraph"/>
        <w:numPr>
          <w:ilvl w:val="0"/>
          <w:numId w:val="19"/>
        </w:numPr>
        <w:spacing w:before="100" w:beforeAutospacing="1" w:after="100" w:afterAutospacing="1"/>
        <w:rPr>
          <w:rFonts w:ascii="Arial" w:hAnsi="Arial" w:cs="Arial"/>
          <w:b/>
          <w:color w:val="1F497D" w:themeColor="text2"/>
          <w:sz w:val="23"/>
          <w:szCs w:val="23"/>
        </w:rPr>
      </w:pPr>
      <w:r w:rsidRPr="00F43689">
        <w:rPr>
          <w:rFonts w:ascii="Arial" w:hAnsi="Arial" w:cs="Arial"/>
          <w:b/>
          <w:color w:val="1F497D" w:themeColor="text2"/>
          <w:sz w:val="23"/>
          <w:szCs w:val="23"/>
        </w:rPr>
        <w:t>Historic</w:t>
      </w:r>
    </w:p>
    <w:p w:rsidR="00FF4315" w:rsidRPr="00813927" w:rsidRDefault="00FF4315" w:rsidP="00FF4315">
      <w:pPr>
        <w:spacing w:before="100" w:beforeAutospacing="1" w:after="100" w:afterAutospacing="1"/>
        <w:rPr>
          <w:rFonts w:ascii="Arial" w:hAnsi="Arial" w:cs="Arial"/>
          <w:color w:val="000000" w:themeColor="text1"/>
          <w:sz w:val="23"/>
          <w:szCs w:val="23"/>
        </w:rPr>
      </w:pPr>
      <w:r w:rsidRPr="00813927">
        <w:rPr>
          <w:rFonts w:ascii="Arial" w:hAnsi="Arial" w:cs="Arial"/>
          <w:color w:val="000000" w:themeColor="text1"/>
          <w:sz w:val="23"/>
          <w:szCs w:val="23"/>
        </w:rPr>
        <w:t>Under Lincoln’s General Bylaws Article XXI, Civico is required to go before the Lincoln Historical Commission for</w:t>
      </w:r>
      <w:r w:rsidR="00A268D1">
        <w:rPr>
          <w:rFonts w:ascii="Arial" w:hAnsi="Arial" w:cs="Arial"/>
          <w:color w:val="000000" w:themeColor="text1"/>
          <w:sz w:val="23"/>
          <w:szCs w:val="23"/>
        </w:rPr>
        <w:t xml:space="preserve"> the</w:t>
      </w:r>
      <w:r w:rsidRPr="00813927">
        <w:rPr>
          <w:rFonts w:ascii="Arial" w:hAnsi="Arial" w:cs="Arial"/>
          <w:color w:val="000000" w:themeColor="text1"/>
          <w:sz w:val="23"/>
          <w:szCs w:val="23"/>
        </w:rPr>
        <w:t xml:space="preserve"> demolition</w:t>
      </w:r>
      <w:r w:rsidR="00C273CA">
        <w:rPr>
          <w:rFonts w:ascii="Arial" w:hAnsi="Arial" w:cs="Arial"/>
          <w:color w:val="000000" w:themeColor="text1"/>
          <w:sz w:val="23"/>
          <w:szCs w:val="23"/>
        </w:rPr>
        <w:t xml:space="preserve"> </w:t>
      </w:r>
      <w:r w:rsidRPr="00813927">
        <w:rPr>
          <w:rFonts w:ascii="Arial" w:hAnsi="Arial" w:cs="Arial"/>
          <w:color w:val="000000" w:themeColor="text1"/>
          <w:sz w:val="23"/>
          <w:szCs w:val="23"/>
        </w:rPr>
        <w:t xml:space="preserve">of </w:t>
      </w:r>
      <w:r w:rsidR="00E449D9" w:rsidRPr="00813927">
        <w:rPr>
          <w:rFonts w:ascii="Arial" w:hAnsi="Arial" w:cs="Arial"/>
          <w:color w:val="000000" w:themeColor="text1"/>
          <w:sz w:val="23"/>
          <w:szCs w:val="23"/>
        </w:rPr>
        <w:t>existing</w:t>
      </w:r>
      <w:r w:rsidR="00E449D9">
        <w:rPr>
          <w:rFonts w:ascii="Arial" w:hAnsi="Arial" w:cs="Arial"/>
          <w:color w:val="000000" w:themeColor="text1"/>
          <w:sz w:val="23"/>
          <w:szCs w:val="23"/>
        </w:rPr>
        <w:t xml:space="preserve"> structures to determine if they </w:t>
      </w:r>
      <w:r w:rsidR="00E449D9" w:rsidRPr="00813927">
        <w:rPr>
          <w:rFonts w:ascii="Arial" w:hAnsi="Arial" w:cs="Arial"/>
          <w:color w:val="000000" w:themeColor="text1"/>
          <w:sz w:val="23"/>
          <w:szCs w:val="23"/>
        </w:rPr>
        <w:t>are historicall</w:t>
      </w:r>
      <w:r w:rsidR="00E449D9">
        <w:rPr>
          <w:rFonts w:ascii="Arial" w:hAnsi="Arial" w:cs="Arial"/>
          <w:color w:val="000000" w:themeColor="text1"/>
          <w:sz w:val="23"/>
          <w:szCs w:val="23"/>
        </w:rPr>
        <w:t xml:space="preserve">y or architecturally </w:t>
      </w:r>
      <w:r w:rsidR="00E340BD">
        <w:rPr>
          <w:rFonts w:ascii="Arial" w:hAnsi="Arial" w:cs="Arial"/>
          <w:color w:val="000000" w:themeColor="text1"/>
          <w:sz w:val="23"/>
          <w:szCs w:val="23"/>
        </w:rPr>
        <w:t>significant</w:t>
      </w:r>
      <w:r w:rsidR="00E449D9">
        <w:rPr>
          <w:rFonts w:ascii="Arial" w:hAnsi="Arial" w:cs="Arial"/>
          <w:color w:val="000000" w:themeColor="text1"/>
          <w:sz w:val="23"/>
          <w:szCs w:val="23"/>
        </w:rPr>
        <w:t xml:space="preserve">. </w:t>
      </w:r>
      <w:r w:rsidRPr="00813927">
        <w:rPr>
          <w:rFonts w:ascii="Arial" w:hAnsi="Arial" w:cs="Arial"/>
          <w:color w:val="000000" w:themeColor="text1"/>
          <w:sz w:val="23"/>
          <w:szCs w:val="23"/>
        </w:rPr>
        <w:t xml:space="preserve">Civico </w:t>
      </w:r>
      <w:r w:rsidR="00C273CA">
        <w:rPr>
          <w:rFonts w:ascii="Arial" w:hAnsi="Arial" w:cs="Arial"/>
          <w:color w:val="000000" w:themeColor="text1"/>
          <w:sz w:val="23"/>
          <w:szCs w:val="23"/>
        </w:rPr>
        <w:t xml:space="preserve">is working with the </w:t>
      </w:r>
      <w:r w:rsidRPr="00813927">
        <w:rPr>
          <w:rFonts w:ascii="Arial" w:hAnsi="Arial" w:cs="Arial"/>
          <w:color w:val="000000" w:themeColor="text1"/>
          <w:sz w:val="23"/>
          <w:szCs w:val="23"/>
        </w:rPr>
        <w:t>Historic</w:t>
      </w:r>
      <w:r w:rsidR="009A0CEB" w:rsidRPr="00813927">
        <w:rPr>
          <w:rFonts w:ascii="Arial" w:hAnsi="Arial" w:cs="Arial"/>
          <w:color w:val="000000" w:themeColor="text1"/>
          <w:sz w:val="23"/>
          <w:szCs w:val="23"/>
        </w:rPr>
        <w:t>al Commission</w:t>
      </w:r>
      <w:r w:rsidRPr="00813927">
        <w:rPr>
          <w:rFonts w:ascii="Arial" w:hAnsi="Arial" w:cs="Arial"/>
          <w:color w:val="000000" w:themeColor="text1"/>
          <w:sz w:val="23"/>
          <w:szCs w:val="23"/>
        </w:rPr>
        <w:t xml:space="preserve"> </w:t>
      </w:r>
      <w:r w:rsidR="00C273CA">
        <w:rPr>
          <w:rFonts w:ascii="Arial" w:hAnsi="Arial" w:cs="Arial"/>
          <w:color w:val="000000" w:themeColor="text1"/>
          <w:sz w:val="23"/>
          <w:szCs w:val="23"/>
        </w:rPr>
        <w:t xml:space="preserve">to </w:t>
      </w:r>
      <w:r w:rsidR="00E449D9">
        <w:rPr>
          <w:rFonts w:ascii="Arial" w:hAnsi="Arial" w:cs="Arial"/>
          <w:color w:val="000000" w:themeColor="text1"/>
          <w:sz w:val="23"/>
          <w:szCs w:val="23"/>
        </w:rPr>
        <w:t xml:space="preserve">develop a plan that will honor </w:t>
      </w:r>
      <w:r w:rsidR="00E340BD">
        <w:rPr>
          <w:rFonts w:ascii="Arial" w:hAnsi="Arial" w:cs="Arial"/>
          <w:color w:val="000000" w:themeColor="text1"/>
          <w:sz w:val="23"/>
          <w:szCs w:val="23"/>
        </w:rPr>
        <w:t xml:space="preserve">a </w:t>
      </w:r>
      <w:r w:rsidR="00E449D9">
        <w:rPr>
          <w:rFonts w:ascii="Arial" w:hAnsi="Arial" w:cs="Arial"/>
          <w:color w:val="000000" w:themeColor="text1"/>
          <w:sz w:val="23"/>
          <w:szCs w:val="23"/>
        </w:rPr>
        <w:t>historic house</w:t>
      </w:r>
      <w:r w:rsidR="00E340BD">
        <w:rPr>
          <w:rFonts w:ascii="Arial" w:hAnsi="Arial" w:cs="Arial"/>
          <w:color w:val="000000" w:themeColor="text1"/>
          <w:sz w:val="23"/>
          <w:szCs w:val="23"/>
        </w:rPr>
        <w:t xml:space="preserve"> located on the property</w:t>
      </w:r>
      <w:r w:rsidR="00E449D9">
        <w:rPr>
          <w:rFonts w:ascii="Arial" w:hAnsi="Arial" w:cs="Arial"/>
          <w:color w:val="000000" w:themeColor="text1"/>
          <w:sz w:val="23"/>
          <w:szCs w:val="23"/>
        </w:rPr>
        <w:t xml:space="preserve">. </w:t>
      </w:r>
    </w:p>
    <w:p w:rsidR="00C41DE7" w:rsidRDefault="00C41DE7" w:rsidP="00530805">
      <w:pPr>
        <w:pStyle w:val="ListParagraph"/>
        <w:numPr>
          <w:ilvl w:val="0"/>
          <w:numId w:val="17"/>
        </w:numPr>
        <w:spacing w:before="100" w:beforeAutospacing="1" w:after="100" w:afterAutospacing="1"/>
        <w:rPr>
          <w:rFonts w:ascii="Arial" w:hAnsi="Arial" w:cs="Arial"/>
          <w:b/>
          <w:color w:val="FF0000"/>
          <w:sz w:val="28"/>
          <w:szCs w:val="28"/>
        </w:rPr>
      </w:pPr>
      <w:r w:rsidRPr="00530805">
        <w:rPr>
          <w:rFonts w:ascii="Arial" w:hAnsi="Arial" w:cs="Arial"/>
          <w:b/>
          <w:color w:val="FF0000"/>
          <w:sz w:val="28"/>
          <w:szCs w:val="28"/>
        </w:rPr>
        <w:t>PROJECT IMPACTS</w:t>
      </w:r>
    </w:p>
    <w:p w:rsidR="00530805" w:rsidRPr="00530805" w:rsidRDefault="00530805" w:rsidP="00530805">
      <w:pPr>
        <w:pStyle w:val="ListParagraph"/>
        <w:spacing w:before="100" w:beforeAutospacing="1" w:after="100" w:afterAutospacing="1"/>
        <w:ind w:left="360"/>
        <w:rPr>
          <w:rFonts w:ascii="Arial" w:hAnsi="Arial" w:cs="Arial"/>
          <w:b/>
          <w:color w:val="FF0000"/>
          <w:sz w:val="28"/>
          <w:szCs w:val="28"/>
        </w:rPr>
      </w:pPr>
    </w:p>
    <w:p w:rsidR="00ED613B" w:rsidRPr="00F43689" w:rsidRDefault="00FB50AC" w:rsidP="00530805">
      <w:pPr>
        <w:pStyle w:val="ListParagraph"/>
        <w:numPr>
          <w:ilvl w:val="0"/>
          <w:numId w:val="24"/>
        </w:numPr>
        <w:spacing w:before="100" w:beforeAutospacing="1" w:after="100" w:afterAutospacing="1"/>
        <w:rPr>
          <w:rFonts w:ascii="Arial" w:hAnsi="Arial" w:cs="Arial"/>
          <w:b/>
          <w:color w:val="1F497D" w:themeColor="text2"/>
          <w:sz w:val="23"/>
          <w:szCs w:val="23"/>
        </w:rPr>
      </w:pPr>
      <w:r w:rsidRPr="00F43689">
        <w:rPr>
          <w:rFonts w:ascii="Arial" w:hAnsi="Arial" w:cs="Arial"/>
          <w:b/>
          <w:color w:val="1F497D" w:themeColor="text2"/>
          <w:sz w:val="23"/>
          <w:szCs w:val="23"/>
        </w:rPr>
        <w:t xml:space="preserve">What </w:t>
      </w:r>
      <w:r w:rsidR="0044758D" w:rsidRPr="00F43689">
        <w:rPr>
          <w:rFonts w:ascii="Arial" w:hAnsi="Arial" w:cs="Arial"/>
          <w:b/>
          <w:color w:val="1F497D" w:themeColor="text2"/>
          <w:sz w:val="23"/>
          <w:szCs w:val="23"/>
        </w:rPr>
        <w:t>type</w:t>
      </w:r>
      <w:r w:rsidR="00813927" w:rsidRPr="00F43689">
        <w:rPr>
          <w:rFonts w:ascii="Arial" w:hAnsi="Arial" w:cs="Arial"/>
          <w:b/>
          <w:color w:val="1F497D" w:themeColor="text2"/>
          <w:sz w:val="23"/>
          <w:szCs w:val="23"/>
        </w:rPr>
        <w:t>s</w:t>
      </w:r>
      <w:r w:rsidR="0044758D" w:rsidRPr="00F43689">
        <w:rPr>
          <w:rFonts w:ascii="Arial" w:hAnsi="Arial" w:cs="Arial"/>
          <w:b/>
          <w:color w:val="1F497D" w:themeColor="text2"/>
          <w:sz w:val="23"/>
          <w:szCs w:val="23"/>
        </w:rPr>
        <w:t xml:space="preserve"> of studies are</w:t>
      </w:r>
      <w:r w:rsidR="00654557" w:rsidRPr="00F43689">
        <w:rPr>
          <w:rFonts w:ascii="Arial" w:hAnsi="Arial" w:cs="Arial"/>
          <w:b/>
          <w:color w:val="1F497D" w:themeColor="text2"/>
          <w:sz w:val="23"/>
          <w:szCs w:val="23"/>
        </w:rPr>
        <w:t xml:space="preserve"> </w:t>
      </w:r>
      <w:r w:rsidR="00ED613B" w:rsidRPr="00F43689">
        <w:rPr>
          <w:rFonts w:ascii="Arial" w:hAnsi="Arial" w:cs="Arial"/>
          <w:b/>
          <w:color w:val="1F497D" w:themeColor="text2"/>
          <w:sz w:val="23"/>
          <w:szCs w:val="23"/>
        </w:rPr>
        <w:t xml:space="preserve">required? </w:t>
      </w:r>
    </w:p>
    <w:p w:rsidR="00813927" w:rsidRDefault="00654557" w:rsidP="00813927">
      <w:pPr>
        <w:spacing w:before="100" w:beforeAutospacing="1" w:after="100" w:afterAutospacing="1"/>
        <w:rPr>
          <w:rFonts w:ascii="Arial" w:hAnsi="Arial" w:cs="Arial"/>
          <w:color w:val="0000FF"/>
          <w:sz w:val="23"/>
          <w:szCs w:val="23"/>
          <w:u w:val="single"/>
        </w:rPr>
      </w:pPr>
      <w:r w:rsidRPr="00486EAC">
        <w:rPr>
          <w:rFonts w:ascii="Arial" w:hAnsi="Arial" w:cs="Arial"/>
          <w:sz w:val="23"/>
          <w:szCs w:val="23"/>
        </w:rPr>
        <w:t xml:space="preserve">The </w:t>
      </w:r>
      <w:r w:rsidR="00A268D1">
        <w:rPr>
          <w:rFonts w:ascii="Arial" w:hAnsi="Arial" w:cs="Arial"/>
          <w:sz w:val="23"/>
          <w:szCs w:val="23"/>
        </w:rPr>
        <w:t>applicant</w:t>
      </w:r>
      <w:r w:rsidR="00A268D1" w:rsidRPr="00486EAC">
        <w:rPr>
          <w:rFonts w:ascii="Arial" w:hAnsi="Arial" w:cs="Arial"/>
          <w:sz w:val="23"/>
          <w:szCs w:val="23"/>
        </w:rPr>
        <w:t xml:space="preserve"> </w:t>
      </w:r>
      <w:r w:rsidRPr="00486EAC">
        <w:rPr>
          <w:rFonts w:ascii="Arial" w:hAnsi="Arial" w:cs="Arial"/>
          <w:sz w:val="23"/>
          <w:szCs w:val="23"/>
        </w:rPr>
        <w:t xml:space="preserve">is required to submit a </w:t>
      </w:r>
      <w:r w:rsidR="0044758D" w:rsidRPr="00486EAC">
        <w:rPr>
          <w:rFonts w:ascii="Arial" w:hAnsi="Arial" w:cs="Arial"/>
          <w:sz w:val="23"/>
          <w:szCs w:val="23"/>
        </w:rPr>
        <w:t xml:space="preserve">site plan, </w:t>
      </w:r>
      <w:r w:rsidRPr="00486EAC">
        <w:rPr>
          <w:rFonts w:ascii="Arial" w:hAnsi="Arial" w:cs="Arial"/>
          <w:sz w:val="23"/>
          <w:szCs w:val="23"/>
        </w:rPr>
        <w:t xml:space="preserve">traffic study, municipal impact analysis, traffic analysis and an environmental analysis. </w:t>
      </w:r>
      <w:r w:rsidR="00E340BD">
        <w:rPr>
          <w:rFonts w:ascii="Arial" w:hAnsi="Arial" w:cs="Arial"/>
          <w:sz w:val="23"/>
          <w:szCs w:val="23"/>
        </w:rPr>
        <w:t xml:space="preserve">All submitted </w:t>
      </w:r>
      <w:r w:rsidR="0079456E">
        <w:rPr>
          <w:rFonts w:ascii="Arial" w:hAnsi="Arial" w:cs="Arial"/>
          <w:sz w:val="23"/>
          <w:szCs w:val="23"/>
        </w:rPr>
        <w:t>stu</w:t>
      </w:r>
      <w:r w:rsidR="00E340BD">
        <w:rPr>
          <w:rFonts w:ascii="Arial" w:hAnsi="Arial" w:cs="Arial"/>
          <w:sz w:val="23"/>
          <w:szCs w:val="23"/>
        </w:rPr>
        <w:t xml:space="preserve">dies are available on </w:t>
      </w:r>
      <w:r w:rsidRPr="00486EAC">
        <w:rPr>
          <w:rFonts w:ascii="Arial" w:hAnsi="Arial" w:cs="Arial"/>
          <w:sz w:val="23"/>
          <w:szCs w:val="23"/>
        </w:rPr>
        <w:t xml:space="preserve">the Town’s website </w:t>
      </w:r>
      <w:r w:rsidR="00F43689">
        <w:rPr>
          <w:rFonts w:ascii="Arial" w:hAnsi="Arial" w:cs="Arial"/>
          <w:sz w:val="23"/>
          <w:szCs w:val="23"/>
        </w:rPr>
        <w:t xml:space="preserve">or by </w:t>
      </w:r>
      <w:hyperlink r:id="rId16" w:history="1">
        <w:r w:rsidR="00F43689" w:rsidRPr="00F43689">
          <w:rPr>
            <w:rStyle w:val="Hyperlink"/>
            <w:rFonts w:ascii="Arial" w:hAnsi="Arial" w:cs="Arial"/>
            <w:sz w:val="23"/>
            <w:szCs w:val="23"/>
          </w:rPr>
          <w:t>clicking here.</w:t>
        </w:r>
      </w:hyperlink>
      <w:r w:rsidRPr="00486EAC">
        <w:rPr>
          <w:rFonts w:ascii="Arial" w:hAnsi="Arial" w:cs="Arial"/>
          <w:sz w:val="23"/>
          <w:szCs w:val="23"/>
        </w:rPr>
        <w:t xml:space="preserve"> </w:t>
      </w:r>
    </w:p>
    <w:p w:rsidR="00F43689" w:rsidRPr="00FF7AF9" w:rsidRDefault="00813927" w:rsidP="008C5DF7">
      <w:pPr>
        <w:spacing w:before="100" w:beforeAutospacing="1" w:after="100" w:afterAutospacing="1"/>
        <w:rPr>
          <w:rFonts w:ascii="Arial" w:hAnsi="Arial" w:cs="Arial"/>
          <w:sz w:val="23"/>
          <w:szCs w:val="23"/>
        </w:rPr>
      </w:pPr>
      <w:r>
        <w:rPr>
          <w:rFonts w:ascii="Arial" w:hAnsi="Arial" w:cs="Arial"/>
          <w:sz w:val="23"/>
          <w:szCs w:val="23"/>
        </w:rPr>
        <w:lastRenderedPageBreak/>
        <w:t xml:space="preserve">The application and materials are also </w:t>
      </w:r>
      <w:r w:rsidRPr="00486EAC">
        <w:rPr>
          <w:rFonts w:ascii="Arial" w:hAnsi="Arial" w:cs="Arial"/>
          <w:sz w:val="23"/>
          <w:szCs w:val="23"/>
        </w:rPr>
        <w:t>submitted to</w:t>
      </w:r>
      <w:r>
        <w:rPr>
          <w:rFonts w:ascii="Arial" w:hAnsi="Arial" w:cs="Arial"/>
          <w:sz w:val="23"/>
          <w:szCs w:val="23"/>
        </w:rPr>
        <w:t xml:space="preserve"> the</w:t>
      </w:r>
      <w:r w:rsidRPr="00486EAC">
        <w:rPr>
          <w:rFonts w:ascii="Arial" w:hAnsi="Arial" w:cs="Arial"/>
          <w:sz w:val="23"/>
          <w:szCs w:val="23"/>
        </w:rPr>
        <w:t xml:space="preserve"> Board of Selectmen, Conservation Commission, Board of Health, To</w:t>
      </w:r>
      <w:r>
        <w:rPr>
          <w:rFonts w:ascii="Arial" w:hAnsi="Arial" w:cs="Arial"/>
          <w:sz w:val="23"/>
          <w:szCs w:val="23"/>
        </w:rPr>
        <w:t xml:space="preserve">wn Engineer and Police and Fire who will provide comments to the Planning Board. </w:t>
      </w:r>
    </w:p>
    <w:p w:rsidR="003A4899" w:rsidRPr="00F43689" w:rsidRDefault="00530805" w:rsidP="00530805">
      <w:pPr>
        <w:pStyle w:val="ListParagraph"/>
        <w:numPr>
          <w:ilvl w:val="0"/>
          <w:numId w:val="24"/>
        </w:numPr>
        <w:spacing w:before="100" w:beforeAutospacing="1" w:after="100" w:afterAutospacing="1"/>
        <w:rPr>
          <w:rFonts w:ascii="Arial" w:hAnsi="Arial" w:cs="Arial"/>
          <w:b/>
          <w:color w:val="1F497D" w:themeColor="text2"/>
        </w:rPr>
      </w:pPr>
      <w:r w:rsidRPr="00F43689">
        <w:rPr>
          <w:rFonts w:ascii="Arial" w:hAnsi="Arial" w:cs="Arial"/>
          <w:b/>
          <w:noProof/>
          <w:color w:val="1F497D" w:themeColor="text2"/>
          <w:sz w:val="20"/>
          <w:szCs w:val="20"/>
        </w:rPr>
        <mc:AlternateContent>
          <mc:Choice Requires="wps">
            <w:drawing>
              <wp:anchor distT="0" distB="0" distL="114300" distR="114300" simplePos="0" relativeHeight="251662336" behindDoc="0" locked="0" layoutInCell="1" allowOverlap="1" wp14:anchorId="2DF524B9" wp14:editId="308E86E7">
                <wp:simplePos x="0" y="0"/>
                <wp:positionH relativeFrom="column">
                  <wp:posOffset>7991475</wp:posOffset>
                </wp:positionH>
                <wp:positionV relativeFrom="paragraph">
                  <wp:posOffset>19050</wp:posOffset>
                </wp:positionV>
                <wp:extent cx="952500" cy="6584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58495"/>
                        </a:xfrm>
                        <a:prstGeom prst="rect">
                          <a:avLst/>
                        </a:prstGeom>
                        <a:noFill/>
                        <a:ln w="9525">
                          <a:noFill/>
                          <a:miter lim="800000"/>
                          <a:headEnd/>
                          <a:tailEnd/>
                        </a:ln>
                      </wps:spPr>
                      <wps:txbx>
                        <w:txbxContent>
                          <w:p w:rsidR="00C86168" w:rsidRPr="00530805" w:rsidRDefault="00C86168" w:rsidP="00530805">
                            <w:pPr>
                              <w:jc w:val="center"/>
                              <w:rPr>
                                <w:b/>
                              </w:rPr>
                            </w:pPr>
                            <w:r w:rsidRPr="00530805">
                              <w:rPr>
                                <w:b/>
                              </w:rPr>
                              <w:t>Total Units counted on SHI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29.25pt;margin-top:1.5pt;width:75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vwCwIAAPoDAAAOAAAAZHJzL2Uyb0RvYy54bWysU9tu2zAMfR+wfxD0vtjJkjYx4hRduw4D&#10;ugvQ7gMYWY6FSaImKbG7ry8lp2mwvQ3TgyCK4iHPIbW+GoxmB+mDQlvz6aTkTFqBjbK7mv94vHu3&#10;5CxEsA1otLLmTzLwq83bN+veVXKGHepGekYgNlS9q3kXo6uKIohOGggTdNKSs0VvIJLpd0XjoSd0&#10;o4tZWV4UPfrGeRQyBLq9HZ18k/HbVor4rW2DjEzXnGqLefd536a92Kyh2nlwnRLHMuAfqjCgLCU9&#10;Qd1CBLb36i8oo4THgG2cCDQFtq0SMnMgNtPyDzYPHTiZuZA4wZ1kCv8PVnw9fPdMNTV/X15yZsFQ&#10;kx7lENkHHNgs6dO7UNGzB0cP40DX1OfMNbh7FD8Ds3jTgd3Ja++x7yQ0VN80RRZnoSNOSCDb/gs2&#10;lAb2ETPQ0HqTxCM5GKFTn55OvUmlCLpcLWaLkjyCXBeL5Xy1yBmgegl2PsRPEg1Lh5p7an0Gh8N9&#10;iKkYqF6epFwW75TWuf3asn5MkAPOPEZFmk6tTM2XZVrjvCSOH22TgyMoPZ4pgbZH0onnyDgO2yHr&#10;mxVJgmyxeSIVPI7DSJ+HDh3635z1NIg1D7/24CVn+rMlJVfT+TxNbjbmi8sZGf7csz33gBUEVfPI&#10;2Xi8iXnaR8rXpHirshqvlRxLpgHLIh0/Q5rgczu/ev2ym2cAAAD//wMAUEsDBBQABgAIAAAAIQAg&#10;22ER3QAAAAsBAAAPAAAAZHJzL2Rvd25yZXYueG1sTI9BT8MwDIXvSPsPkSdxYwljHaM0nSYQV9AG&#10;m8Qta7y2WuNUTbaWf497gpuf/fT8vWw9uEZcsQu1Jw33MwUCqfC2plLD1+fb3QpEiIasaTyhhh8M&#10;sM4nN5lJre9pi9ddLAWHUEiNhirGNpUyFBU6E2a+ReLbyXfORJZdKW1neg53jZwrtZTO1MQfKtPi&#10;S4XFeXdxGvbvp+/DQn2Ury5pez8oSe5Jan07HTbPICIO8c8MIz6jQ85MR38hG0TDep6sEvZqeOBO&#10;o2GhxsWRJ7V8BJln8n+H/BcAAP//AwBQSwECLQAUAAYACAAAACEAtoM4kv4AAADhAQAAEwAAAAAA&#10;AAAAAAAAAAAAAAAAW0NvbnRlbnRfVHlwZXNdLnhtbFBLAQItABQABgAIAAAAIQA4/SH/1gAAAJQB&#10;AAALAAAAAAAAAAAAAAAAAC8BAABfcmVscy8ucmVsc1BLAQItABQABgAIAAAAIQDTArvwCwIAAPoD&#10;AAAOAAAAAAAAAAAAAAAAAC4CAABkcnMvZTJvRG9jLnhtbFBLAQItABQABgAIAAAAIQAg22ER3QAA&#10;AAsBAAAPAAAAAAAAAAAAAAAAAGUEAABkcnMvZG93bnJldi54bWxQSwUGAAAAAAQABADzAAAAbwUA&#10;AAAA&#10;" filled="f" stroked="f">
                <v:textbox>
                  <w:txbxContent>
                    <w:p w:rsidR="00C86168" w:rsidRPr="00530805" w:rsidRDefault="00C86168" w:rsidP="00530805">
                      <w:pPr>
                        <w:jc w:val="center"/>
                        <w:rPr>
                          <w:b/>
                        </w:rPr>
                      </w:pPr>
                      <w:r w:rsidRPr="00530805">
                        <w:rPr>
                          <w:b/>
                        </w:rPr>
                        <w:t>Total Units counted on SHI</w:t>
                      </w:r>
                    </w:p>
                  </w:txbxContent>
                </v:textbox>
              </v:shape>
            </w:pict>
          </mc:Fallback>
        </mc:AlternateContent>
      </w:r>
      <w:r w:rsidR="002B136A" w:rsidRPr="00F43689">
        <w:rPr>
          <w:rFonts w:ascii="Arial" w:hAnsi="Arial" w:cs="Arial"/>
          <w:b/>
          <w:color w:val="1F497D" w:themeColor="text2"/>
        </w:rPr>
        <w:t xml:space="preserve">What is the </w:t>
      </w:r>
      <w:r w:rsidR="008C5DF7" w:rsidRPr="00F43689">
        <w:rPr>
          <w:rFonts w:ascii="Arial" w:hAnsi="Arial" w:cs="Arial"/>
          <w:b/>
          <w:color w:val="1F497D" w:themeColor="text2"/>
        </w:rPr>
        <w:t>density of other projects in Lincoln?</w:t>
      </w:r>
    </w:p>
    <w:p w:rsidR="00350AE8" w:rsidRPr="00530805" w:rsidRDefault="00530805" w:rsidP="00530805">
      <w:pPr>
        <w:spacing w:after="200" w:line="276" w:lineRule="auto"/>
        <w:ind w:left="720"/>
        <w:rPr>
          <w:rFonts w:ascii="Arial" w:hAnsi="Arial" w:cs="Arial"/>
          <w:b/>
          <w:sz w:val="20"/>
          <w:szCs w:val="20"/>
        </w:rPr>
      </w:pPr>
      <w:r>
        <w:rPr>
          <w:rFonts w:ascii="Arial" w:hAnsi="Arial" w:cs="Arial"/>
          <w:b/>
          <w:sz w:val="20"/>
          <w:szCs w:val="20"/>
        </w:rPr>
        <w:t xml:space="preserve">    </w:t>
      </w:r>
      <w:r w:rsidR="00350AE8" w:rsidRPr="00530805">
        <w:rPr>
          <w:rFonts w:ascii="Arial" w:hAnsi="Arial" w:cs="Arial"/>
          <w:b/>
          <w:sz w:val="20"/>
          <w:szCs w:val="20"/>
        </w:rPr>
        <w:t xml:space="preserve">Development   </w:t>
      </w:r>
      <w:r w:rsidR="0044758D" w:rsidRPr="00530805">
        <w:rPr>
          <w:rFonts w:ascii="Arial" w:hAnsi="Arial" w:cs="Arial"/>
          <w:b/>
          <w:sz w:val="20"/>
          <w:szCs w:val="20"/>
        </w:rPr>
        <w:t xml:space="preserve">                 </w:t>
      </w:r>
      <w:r>
        <w:rPr>
          <w:rFonts w:ascii="Arial" w:hAnsi="Arial" w:cs="Arial"/>
          <w:b/>
          <w:sz w:val="20"/>
          <w:szCs w:val="20"/>
        </w:rPr>
        <w:t xml:space="preserve">        </w:t>
      </w:r>
      <w:r w:rsidR="0044758D" w:rsidRPr="00530805">
        <w:rPr>
          <w:rFonts w:ascii="Arial" w:hAnsi="Arial" w:cs="Arial"/>
          <w:b/>
          <w:sz w:val="20"/>
          <w:szCs w:val="20"/>
        </w:rPr>
        <w:t xml:space="preserve"> </w:t>
      </w:r>
      <w:r w:rsidR="002B136A" w:rsidRPr="00530805">
        <w:rPr>
          <w:rFonts w:ascii="Arial" w:hAnsi="Arial" w:cs="Arial"/>
          <w:b/>
          <w:sz w:val="20"/>
          <w:szCs w:val="20"/>
        </w:rPr>
        <w:t xml:space="preserve">  </w:t>
      </w:r>
      <w:r w:rsidR="0044758D" w:rsidRPr="00530805">
        <w:rPr>
          <w:rFonts w:ascii="Arial" w:hAnsi="Arial" w:cs="Arial"/>
          <w:b/>
          <w:sz w:val="20"/>
          <w:szCs w:val="20"/>
        </w:rPr>
        <w:t xml:space="preserve">  </w:t>
      </w:r>
      <w:r w:rsidRPr="00530805">
        <w:rPr>
          <w:rFonts w:ascii="Arial" w:hAnsi="Arial" w:cs="Arial"/>
          <w:b/>
          <w:sz w:val="20"/>
          <w:szCs w:val="20"/>
        </w:rPr>
        <w:t xml:space="preserve"> </w:t>
      </w:r>
      <w:r w:rsidR="00350AE8" w:rsidRPr="00530805">
        <w:rPr>
          <w:rFonts w:ascii="Arial" w:hAnsi="Arial" w:cs="Arial"/>
          <w:b/>
          <w:sz w:val="20"/>
          <w:szCs w:val="20"/>
        </w:rPr>
        <w:t xml:space="preserve">Acres                    </w:t>
      </w:r>
      <w:r w:rsidRPr="00530805">
        <w:rPr>
          <w:rFonts w:ascii="Arial" w:hAnsi="Arial" w:cs="Arial"/>
          <w:b/>
          <w:sz w:val="20"/>
          <w:szCs w:val="20"/>
        </w:rPr>
        <w:t xml:space="preserve">                              </w:t>
      </w:r>
      <w:r w:rsidR="00350AE8" w:rsidRPr="00530805">
        <w:rPr>
          <w:rFonts w:ascii="Arial" w:hAnsi="Arial" w:cs="Arial"/>
          <w:b/>
          <w:sz w:val="20"/>
          <w:szCs w:val="20"/>
        </w:rPr>
        <w:t xml:space="preserve"> </w:t>
      </w:r>
      <w:r w:rsidR="0044758D" w:rsidRPr="00530805">
        <w:rPr>
          <w:rFonts w:ascii="Arial" w:hAnsi="Arial" w:cs="Arial"/>
          <w:b/>
          <w:sz w:val="20"/>
          <w:szCs w:val="20"/>
        </w:rPr>
        <w:t xml:space="preserve">Total </w:t>
      </w:r>
      <w:r w:rsidR="00350AE8" w:rsidRPr="00530805">
        <w:rPr>
          <w:rFonts w:ascii="Arial" w:hAnsi="Arial" w:cs="Arial"/>
          <w:b/>
          <w:sz w:val="20"/>
          <w:szCs w:val="20"/>
        </w:rPr>
        <w:t xml:space="preserve">Units                   </w:t>
      </w:r>
      <w:r w:rsidRPr="00530805">
        <w:rPr>
          <w:rFonts w:ascii="Arial" w:hAnsi="Arial" w:cs="Arial"/>
          <w:b/>
          <w:sz w:val="20"/>
          <w:szCs w:val="20"/>
        </w:rPr>
        <w:t xml:space="preserve">             </w:t>
      </w:r>
      <w:r w:rsidR="0044758D" w:rsidRPr="00530805">
        <w:rPr>
          <w:rFonts w:ascii="Arial" w:hAnsi="Arial" w:cs="Arial"/>
          <w:b/>
          <w:sz w:val="20"/>
          <w:szCs w:val="20"/>
        </w:rPr>
        <w:t xml:space="preserve">  </w:t>
      </w:r>
      <w:r w:rsidR="0044791C" w:rsidRPr="00530805">
        <w:rPr>
          <w:rFonts w:ascii="Arial" w:hAnsi="Arial" w:cs="Arial"/>
          <w:b/>
          <w:sz w:val="20"/>
          <w:szCs w:val="20"/>
        </w:rPr>
        <w:t xml:space="preserve"> </w:t>
      </w:r>
      <w:r w:rsidR="0044758D" w:rsidRPr="00530805">
        <w:rPr>
          <w:rFonts w:ascii="Arial" w:hAnsi="Arial" w:cs="Arial"/>
          <w:b/>
          <w:sz w:val="20"/>
          <w:szCs w:val="20"/>
        </w:rPr>
        <w:t xml:space="preserve">      </w:t>
      </w:r>
      <w:r w:rsidRPr="00530805">
        <w:rPr>
          <w:rFonts w:ascii="Arial" w:hAnsi="Arial" w:cs="Arial"/>
          <w:b/>
          <w:sz w:val="20"/>
          <w:szCs w:val="20"/>
        </w:rPr>
        <w:t xml:space="preserve">       </w:t>
      </w:r>
      <w:r>
        <w:rPr>
          <w:rFonts w:ascii="Arial" w:hAnsi="Arial" w:cs="Arial"/>
          <w:b/>
          <w:sz w:val="20"/>
          <w:szCs w:val="20"/>
        </w:rPr>
        <w:t xml:space="preserve">      </w:t>
      </w:r>
      <w:r w:rsidR="00350AE8" w:rsidRPr="00530805">
        <w:rPr>
          <w:rFonts w:ascii="Arial" w:hAnsi="Arial" w:cs="Arial"/>
          <w:b/>
          <w:sz w:val="20"/>
          <w:szCs w:val="20"/>
        </w:rPr>
        <w:t>Units/Acre</w:t>
      </w:r>
      <w:r w:rsidR="002B136A" w:rsidRPr="00530805">
        <w:rPr>
          <w:rFonts w:ascii="Arial" w:hAnsi="Arial" w:cs="Arial"/>
          <w:b/>
          <w:sz w:val="20"/>
          <w:szCs w:val="20"/>
        </w:rPr>
        <w:t xml:space="preserve">   </w:t>
      </w:r>
      <w:r w:rsidR="0044758D" w:rsidRPr="00530805">
        <w:rPr>
          <w:rFonts w:ascii="Arial" w:hAnsi="Arial" w:cs="Arial"/>
          <w:b/>
          <w:sz w:val="20"/>
          <w:szCs w:val="20"/>
        </w:rPr>
        <w:t xml:space="preserve"> </w:t>
      </w:r>
      <w:r w:rsidR="002B136A" w:rsidRPr="00530805">
        <w:rPr>
          <w:rFonts w:ascii="Arial" w:hAnsi="Arial" w:cs="Arial"/>
          <w:b/>
          <w:sz w:val="20"/>
          <w:szCs w:val="20"/>
        </w:rPr>
        <w:t xml:space="preserve"> </w:t>
      </w:r>
      <w:r w:rsidR="0044758D" w:rsidRPr="00530805">
        <w:rPr>
          <w:rFonts w:ascii="Arial" w:hAnsi="Arial" w:cs="Arial"/>
          <w:b/>
          <w:sz w:val="20"/>
          <w:szCs w:val="20"/>
        </w:rPr>
        <w:t xml:space="preserve">  </w:t>
      </w:r>
      <w:r>
        <w:rPr>
          <w:rFonts w:ascii="Arial" w:hAnsi="Arial" w:cs="Arial"/>
          <w:b/>
          <w:sz w:val="20"/>
          <w:szCs w:val="20"/>
        </w:rPr>
        <w:t xml:space="preserve">  </w:t>
      </w:r>
    </w:p>
    <w:tbl>
      <w:tblPr>
        <w:tblStyle w:val="TableGrid"/>
        <w:tblW w:w="0" w:type="auto"/>
        <w:tblInd w:w="262" w:type="dxa"/>
        <w:tblLayout w:type="fixed"/>
        <w:tblLook w:val="04A0" w:firstRow="1" w:lastRow="0" w:firstColumn="1" w:lastColumn="0" w:noHBand="0" w:noVBand="1"/>
      </w:tblPr>
      <w:tblGrid>
        <w:gridCol w:w="3011"/>
        <w:gridCol w:w="3397"/>
        <w:gridCol w:w="4584"/>
        <w:gridCol w:w="1542"/>
        <w:gridCol w:w="1360"/>
      </w:tblGrid>
      <w:tr w:rsidR="002B136A" w:rsidRPr="00530805" w:rsidTr="00F43689">
        <w:trPr>
          <w:trHeight w:val="800"/>
        </w:trPr>
        <w:tc>
          <w:tcPr>
            <w:tcW w:w="3011" w:type="dxa"/>
          </w:tcPr>
          <w:p w:rsidR="002B136A" w:rsidRPr="00530805" w:rsidRDefault="002B136A"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The Commons</w:t>
            </w:r>
          </w:p>
        </w:tc>
        <w:tc>
          <w:tcPr>
            <w:tcW w:w="3397"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30.967 (3.647 acres was taken by Mass DOT for the Route 2 Reconstruction)</w:t>
            </w:r>
          </w:p>
        </w:tc>
        <w:tc>
          <w:tcPr>
            <w:tcW w:w="4584" w:type="dxa"/>
          </w:tcPr>
          <w:p w:rsidR="002B136A" w:rsidRPr="00530805" w:rsidRDefault="002B136A"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259 (168 independent living units, 40 assisted living units, 25 memory care units, 25 nursing care units, 1 original house to property</w:t>
            </w:r>
          </w:p>
        </w:tc>
        <w:tc>
          <w:tcPr>
            <w:tcW w:w="1542" w:type="dxa"/>
          </w:tcPr>
          <w:p w:rsidR="002B136A"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11.95</w:t>
            </w:r>
          </w:p>
        </w:tc>
        <w:tc>
          <w:tcPr>
            <w:tcW w:w="1360" w:type="dxa"/>
          </w:tcPr>
          <w:p w:rsidR="002B136A" w:rsidRPr="00530805" w:rsidRDefault="002B136A"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30</w:t>
            </w:r>
          </w:p>
        </w:tc>
      </w:tr>
      <w:tr w:rsidR="00813927" w:rsidRPr="00530805" w:rsidTr="00530805">
        <w:trPr>
          <w:trHeight w:val="467"/>
        </w:trPr>
        <w:tc>
          <w:tcPr>
            <w:tcW w:w="3011" w:type="dxa"/>
          </w:tcPr>
          <w:p w:rsidR="00813927" w:rsidRPr="00530805" w:rsidRDefault="00813927" w:rsidP="00813927">
            <w:pPr>
              <w:spacing w:after="200" w:line="276" w:lineRule="auto"/>
              <w:jc w:val="center"/>
              <w:rPr>
                <w:rFonts w:ascii="Arial" w:hAnsi="Arial" w:cs="Arial"/>
                <w:b/>
                <w:color w:val="FF0000"/>
                <w:sz w:val="20"/>
                <w:szCs w:val="20"/>
              </w:rPr>
            </w:pPr>
            <w:r w:rsidRPr="00530805">
              <w:rPr>
                <w:rFonts w:ascii="Arial" w:hAnsi="Arial" w:cs="Arial"/>
                <w:b/>
                <w:color w:val="FF0000"/>
                <w:sz w:val="20"/>
                <w:szCs w:val="20"/>
              </w:rPr>
              <w:t>Oriole Landing</w:t>
            </w:r>
          </w:p>
        </w:tc>
        <w:tc>
          <w:tcPr>
            <w:tcW w:w="3397" w:type="dxa"/>
          </w:tcPr>
          <w:p w:rsidR="00813927" w:rsidRPr="00530805" w:rsidRDefault="00813927" w:rsidP="00813927">
            <w:pPr>
              <w:spacing w:after="200" w:line="276" w:lineRule="auto"/>
              <w:jc w:val="center"/>
              <w:rPr>
                <w:rFonts w:ascii="Arial" w:hAnsi="Arial" w:cs="Arial"/>
                <w:b/>
                <w:color w:val="FF0000"/>
                <w:sz w:val="20"/>
                <w:szCs w:val="20"/>
              </w:rPr>
            </w:pPr>
            <w:r w:rsidRPr="00530805">
              <w:rPr>
                <w:rFonts w:ascii="Arial" w:hAnsi="Arial" w:cs="Arial"/>
                <w:b/>
                <w:color w:val="FF0000"/>
                <w:sz w:val="20"/>
                <w:szCs w:val="20"/>
              </w:rPr>
              <w:t>5.98</w:t>
            </w:r>
          </w:p>
        </w:tc>
        <w:tc>
          <w:tcPr>
            <w:tcW w:w="4584" w:type="dxa"/>
          </w:tcPr>
          <w:p w:rsidR="00813927" w:rsidRPr="00530805" w:rsidRDefault="00813927" w:rsidP="00813927">
            <w:pPr>
              <w:spacing w:after="200" w:line="276" w:lineRule="auto"/>
              <w:jc w:val="center"/>
              <w:rPr>
                <w:rFonts w:ascii="Arial" w:hAnsi="Arial" w:cs="Arial"/>
                <w:b/>
                <w:color w:val="FF0000"/>
                <w:sz w:val="20"/>
                <w:szCs w:val="20"/>
              </w:rPr>
            </w:pPr>
            <w:r w:rsidRPr="00530805">
              <w:rPr>
                <w:rFonts w:ascii="Arial" w:hAnsi="Arial" w:cs="Arial"/>
                <w:b/>
                <w:color w:val="FF0000"/>
                <w:sz w:val="20"/>
                <w:szCs w:val="20"/>
              </w:rPr>
              <w:t>60</w:t>
            </w:r>
          </w:p>
        </w:tc>
        <w:tc>
          <w:tcPr>
            <w:tcW w:w="1542" w:type="dxa"/>
          </w:tcPr>
          <w:p w:rsidR="00813927" w:rsidRPr="00530805" w:rsidRDefault="00813927" w:rsidP="00813927">
            <w:pPr>
              <w:spacing w:after="200" w:line="276" w:lineRule="auto"/>
              <w:jc w:val="center"/>
              <w:rPr>
                <w:rFonts w:ascii="Arial" w:hAnsi="Arial" w:cs="Arial"/>
                <w:b/>
                <w:color w:val="FF0000"/>
                <w:sz w:val="20"/>
                <w:szCs w:val="20"/>
              </w:rPr>
            </w:pPr>
            <w:r w:rsidRPr="00530805">
              <w:rPr>
                <w:rFonts w:ascii="Arial" w:hAnsi="Arial" w:cs="Arial"/>
                <w:b/>
                <w:color w:val="FF0000"/>
                <w:sz w:val="20"/>
                <w:szCs w:val="20"/>
              </w:rPr>
              <w:t>10.5</w:t>
            </w:r>
          </w:p>
        </w:tc>
        <w:tc>
          <w:tcPr>
            <w:tcW w:w="1360" w:type="dxa"/>
          </w:tcPr>
          <w:p w:rsidR="00813927" w:rsidRPr="00530805" w:rsidRDefault="00813927" w:rsidP="00813927">
            <w:pPr>
              <w:spacing w:after="200" w:line="276" w:lineRule="auto"/>
              <w:jc w:val="center"/>
              <w:rPr>
                <w:rFonts w:ascii="Arial" w:hAnsi="Arial" w:cs="Arial"/>
                <w:b/>
                <w:color w:val="FF0000"/>
                <w:sz w:val="20"/>
                <w:szCs w:val="20"/>
              </w:rPr>
            </w:pPr>
            <w:r w:rsidRPr="00530805">
              <w:rPr>
                <w:rFonts w:ascii="Arial" w:hAnsi="Arial" w:cs="Arial"/>
                <w:b/>
                <w:color w:val="FF0000"/>
                <w:sz w:val="20"/>
                <w:szCs w:val="20"/>
              </w:rPr>
              <w:t>60</w:t>
            </w:r>
          </w:p>
        </w:tc>
      </w:tr>
      <w:tr w:rsidR="00813927" w:rsidRPr="00530805" w:rsidTr="00530805">
        <w:trPr>
          <w:trHeight w:val="424"/>
        </w:trPr>
        <w:tc>
          <w:tcPr>
            <w:tcW w:w="3011"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Minuteman Commons</w:t>
            </w:r>
          </w:p>
        </w:tc>
        <w:tc>
          <w:tcPr>
            <w:tcW w:w="3397"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3.67</w:t>
            </w:r>
          </w:p>
        </w:tc>
        <w:tc>
          <w:tcPr>
            <w:tcW w:w="4584"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32</w:t>
            </w:r>
          </w:p>
        </w:tc>
        <w:tc>
          <w:tcPr>
            <w:tcW w:w="1542"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8.72</w:t>
            </w:r>
          </w:p>
        </w:tc>
        <w:tc>
          <w:tcPr>
            <w:tcW w:w="1360"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8</w:t>
            </w:r>
          </w:p>
        </w:tc>
      </w:tr>
      <w:tr w:rsidR="00813927" w:rsidRPr="00530805" w:rsidTr="00530805">
        <w:trPr>
          <w:trHeight w:val="424"/>
        </w:trPr>
        <w:tc>
          <w:tcPr>
            <w:tcW w:w="3011"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Lincoln Woods</w:t>
            </w:r>
          </w:p>
        </w:tc>
        <w:tc>
          <w:tcPr>
            <w:tcW w:w="3397"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19.89</w:t>
            </w:r>
          </w:p>
        </w:tc>
        <w:tc>
          <w:tcPr>
            <w:tcW w:w="4584"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125</w:t>
            </w:r>
          </w:p>
        </w:tc>
        <w:tc>
          <w:tcPr>
            <w:tcW w:w="1542"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6.28</w:t>
            </w:r>
          </w:p>
        </w:tc>
        <w:tc>
          <w:tcPr>
            <w:tcW w:w="1360"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125</w:t>
            </w:r>
          </w:p>
        </w:tc>
      </w:tr>
      <w:tr w:rsidR="00813927" w:rsidRPr="00530805" w:rsidTr="00530805">
        <w:trPr>
          <w:trHeight w:val="437"/>
        </w:trPr>
        <w:tc>
          <w:tcPr>
            <w:tcW w:w="3011"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Battleroad Farm</w:t>
            </w:r>
          </w:p>
        </w:tc>
        <w:tc>
          <w:tcPr>
            <w:tcW w:w="3397"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24.1</w:t>
            </w:r>
          </w:p>
        </w:tc>
        <w:tc>
          <w:tcPr>
            <w:tcW w:w="4584"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120</w:t>
            </w:r>
          </w:p>
        </w:tc>
        <w:tc>
          <w:tcPr>
            <w:tcW w:w="1542"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4.98</w:t>
            </w:r>
          </w:p>
        </w:tc>
        <w:tc>
          <w:tcPr>
            <w:tcW w:w="1360"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48</w:t>
            </w:r>
          </w:p>
        </w:tc>
      </w:tr>
      <w:tr w:rsidR="00813927" w:rsidRPr="00530805" w:rsidTr="00530805">
        <w:trPr>
          <w:trHeight w:val="424"/>
        </w:trPr>
        <w:tc>
          <w:tcPr>
            <w:tcW w:w="3011"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Green Ridge</w:t>
            </w:r>
          </w:p>
        </w:tc>
        <w:tc>
          <w:tcPr>
            <w:tcW w:w="3397"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4.53</w:t>
            </w:r>
          </w:p>
        </w:tc>
        <w:tc>
          <w:tcPr>
            <w:tcW w:w="4584"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22</w:t>
            </w:r>
          </w:p>
        </w:tc>
        <w:tc>
          <w:tcPr>
            <w:tcW w:w="1542"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4.86</w:t>
            </w:r>
          </w:p>
        </w:tc>
        <w:tc>
          <w:tcPr>
            <w:tcW w:w="1360"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1</w:t>
            </w:r>
          </w:p>
        </w:tc>
      </w:tr>
      <w:tr w:rsidR="00813927" w:rsidRPr="00530805" w:rsidTr="00530805">
        <w:trPr>
          <w:trHeight w:val="437"/>
        </w:trPr>
        <w:tc>
          <w:tcPr>
            <w:tcW w:w="3011"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Ryan Estates</w:t>
            </w:r>
          </w:p>
        </w:tc>
        <w:tc>
          <w:tcPr>
            <w:tcW w:w="3397"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7.95</w:t>
            </w:r>
          </w:p>
        </w:tc>
        <w:tc>
          <w:tcPr>
            <w:tcW w:w="4584"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24</w:t>
            </w:r>
          </w:p>
        </w:tc>
        <w:tc>
          <w:tcPr>
            <w:tcW w:w="1542"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3.02</w:t>
            </w:r>
          </w:p>
        </w:tc>
        <w:tc>
          <w:tcPr>
            <w:tcW w:w="1360" w:type="dxa"/>
          </w:tcPr>
          <w:p w:rsidR="00813927" w:rsidRPr="00530805" w:rsidRDefault="00813927" w:rsidP="00813927">
            <w:pPr>
              <w:spacing w:after="200" w:line="276" w:lineRule="auto"/>
              <w:jc w:val="center"/>
              <w:rPr>
                <w:rFonts w:ascii="Arial" w:hAnsi="Arial" w:cs="Arial"/>
                <w:color w:val="000000" w:themeColor="text1"/>
                <w:sz w:val="20"/>
                <w:szCs w:val="20"/>
              </w:rPr>
            </w:pPr>
            <w:r w:rsidRPr="00530805">
              <w:rPr>
                <w:rFonts w:ascii="Arial" w:hAnsi="Arial" w:cs="Arial"/>
                <w:color w:val="000000" w:themeColor="text1"/>
                <w:sz w:val="20"/>
                <w:szCs w:val="20"/>
              </w:rPr>
              <w:t>0</w:t>
            </w:r>
          </w:p>
        </w:tc>
      </w:tr>
    </w:tbl>
    <w:p w:rsidR="00C273CA" w:rsidRPr="00530805" w:rsidRDefault="00C273CA" w:rsidP="00F43689">
      <w:pPr>
        <w:spacing w:after="200" w:line="276" w:lineRule="auto"/>
        <w:rPr>
          <w:rFonts w:ascii="Arial" w:hAnsi="Arial" w:cs="Arial"/>
          <w:sz w:val="20"/>
          <w:szCs w:val="20"/>
        </w:rPr>
      </w:pPr>
    </w:p>
    <w:p w:rsidR="00406889" w:rsidRPr="00F43689" w:rsidRDefault="009A0CEB" w:rsidP="00530805">
      <w:pPr>
        <w:pStyle w:val="aolmailmsonormal"/>
        <w:numPr>
          <w:ilvl w:val="0"/>
          <w:numId w:val="24"/>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Parking</w:t>
      </w:r>
    </w:p>
    <w:p w:rsidR="00DB009C" w:rsidRPr="00486EAC" w:rsidRDefault="00DB009C" w:rsidP="00585E9E">
      <w:pPr>
        <w:pStyle w:val="aolmailmsonormal"/>
        <w:spacing w:before="0" w:beforeAutospacing="0" w:after="0" w:afterAutospacing="0"/>
        <w:rPr>
          <w:rFonts w:ascii="Arial" w:hAnsi="Arial" w:cs="Arial"/>
          <w:sz w:val="23"/>
          <w:szCs w:val="23"/>
        </w:rPr>
      </w:pPr>
    </w:p>
    <w:p w:rsidR="0079456E" w:rsidRDefault="0079456E" w:rsidP="00585E9E">
      <w:pPr>
        <w:pStyle w:val="aolmailmsonormal"/>
        <w:spacing w:before="0" w:beforeAutospacing="0" w:after="0" w:afterAutospacing="0"/>
        <w:rPr>
          <w:rFonts w:ascii="Arial" w:hAnsi="Arial" w:cs="Arial"/>
          <w:sz w:val="23"/>
          <w:szCs w:val="23"/>
        </w:rPr>
      </w:pPr>
      <w:r w:rsidRPr="0079456E">
        <w:rPr>
          <w:rFonts w:ascii="Arial" w:hAnsi="Arial" w:cs="Arial"/>
          <w:sz w:val="23"/>
          <w:szCs w:val="23"/>
        </w:rPr>
        <w:t>According to the Lincoln Z</w:t>
      </w:r>
      <w:r>
        <w:rPr>
          <w:rFonts w:ascii="Arial" w:hAnsi="Arial" w:cs="Arial"/>
          <w:sz w:val="23"/>
          <w:szCs w:val="23"/>
        </w:rPr>
        <w:t xml:space="preserve">oning Bylaw Section 15, </w:t>
      </w:r>
      <w:r w:rsidRPr="0079456E">
        <w:rPr>
          <w:rFonts w:ascii="Arial" w:hAnsi="Arial" w:cs="Arial"/>
          <w:sz w:val="23"/>
          <w:szCs w:val="23"/>
        </w:rPr>
        <w:t>1 parking space is required for each dwelling unit and sufficient parking space for employees or visitors</w:t>
      </w:r>
      <w:r>
        <w:rPr>
          <w:rFonts w:ascii="Arial" w:hAnsi="Arial" w:cs="Arial"/>
          <w:sz w:val="23"/>
          <w:szCs w:val="23"/>
        </w:rPr>
        <w:t>.</w:t>
      </w:r>
    </w:p>
    <w:p w:rsidR="0079456E" w:rsidRDefault="0079456E" w:rsidP="00585E9E">
      <w:pPr>
        <w:pStyle w:val="aolmailmsonormal"/>
        <w:spacing w:before="0" w:beforeAutospacing="0" w:after="0" w:afterAutospacing="0"/>
        <w:rPr>
          <w:rFonts w:ascii="Arial" w:hAnsi="Arial" w:cs="Arial"/>
          <w:sz w:val="23"/>
          <w:szCs w:val="23"/>
        </w:rPr>
      </w:pPr>
    </w:p>
    <w:p w:rsidR="00585E9E" w:rsidRPr="00486EAC" w:rsidRDefault="00406889" w:rsidP="00585E9E">
      <w:pPr>
        <w:pStyle w:val="aolmailmsonormal"/>
        <w:spacing w:before="0" w:beforeAutospacing="0" w:after="0" w:afterAutospacing="0"/>
        <w:rPr>
          <w:rFonts w:ascii="Arial" w:hAnsi="Arial" w:cs="Arial"/>
          <w:sz w:val="23"/>
          <w:szCs w:val="23"/>
        </w:rPr>
      </w:pPr>
      <w:r w:rsidRPr="00486EAC">
        <w:rPr>
          <w:rFonts w:ascii="Arial" w:hAnsi="Arial" w:cs="Arial"/>
          <w:sz w:val="23"/>
          <w:szCs w:val="23"/>
        </w:rPr>
        <w:t xml:space="preserve">The </w:t>
      </w:r>
      <w:r w:rsidR="00A268D1">
        <w:rPr>
          <w:rFonts w:ascii="Arial" w:hAnsi="Arial" w:cs="Arial"/>
          <w:sz w:val="23"/>
          <w:szCs w:val="23"/>
        </w:rPr>
        <w:t>applicant</w:t>
      </w:r>
      <w:r w:rsidR="00A268D1" w:rsidRPr="00486EAC">
        <w:rPr>
          <w:rFonts w:ascii="Arial" w:hAnsi="Arial" w:cs="Arial"/>
          <w:sz w:val="23"/>
          <w:szCs w:val="23"/>
        </w:rPr>
        <w:t xml:space="preserve"> </w:t>
      </w:r>
      <w:r w:rsidR="00907025" w:rsidRPr="00486EAC">
        <w:rPr>
          <w:rFonts w:ascii="Arial" w:hAnsi="Arial" w:cs="Arial"/>
          <w:sz w:val="23"/>
          <w:szCs w:val="23"/>
        </w:rPr>
        <w:t>is proposing a total of 103</w:t>
      </w:r>
      <w:r w:rsidRPr="00486EAC">
        <w:rPr>
          <w:rFonts w:ascii="Arial" w:hAnsi="Arial" w:cs="Arial"/>
          <w:sz w:val="23"/>
          <w:szCs w:val="23"/>
        </w:rPr>
        <w:t xml:space="preserve"> parking spaces</w:t>
      </w:r>
      <w:r w:rsidR="0079456E">
        <w:rPr>
          <w:rFonts w:ascii="Arial" w:hAnsi="Arial" w:cs="Arial"/>
          <w:sz w:val="23"/>
          <w:szCs w:val="23"/>
        </w:rPr>
        <w:t>.</w:t>
      </w:r>
      <w:r w:rsidRPr="00486EAC">
        <w:rPr>
          <w:rFonts w:ascii="Arial" w:hAnsi="Arial" w:cs="Arial"/>
          <w:sz w:val="23"/>
          <w:szCs w:val="23"/>
        </w:rPr>
        <w:t xml:space="preserve"> </w:t>
      </w:r>
      <w:r w:rsidR="0079456E" w:rsidRPr="0079456E">
        <w:rPr>
          <w:rFonts w:ascii="Arial" w:hAnsi="Arial" w:cs="Arial"/>
          <w:sz w:val="23"/>
          <w:szCs w:val="23"/>
        </w:rPr>
        <w:t xml:space="preserve">60 parking spaces will be provided under </w:t>
      </w:r>
      <w:r w:rsidR="0079456E">
        <w:rPr>
          <w:rFonts w:ascii="Arial" w:hAnsi="Arial" w:cs="Arial"/>
          <w:sz w:val="23"/>
          <w:szCs w:val="23"/>
        </w:rPr>
        <w:t>the 2 buildings for residents</w:t>
      </w:r>
      <w:r w:rsidR="0079456E" w:rsidRPr="0079456E">
        <w:rPr>
          <w:rFonts w:ascii="Arial" w:hAnsi="Arial" w:cs="Arial"/>
          <w:sz w:val="23"/>
          <w:szCs w:val="23"/>
        </w:rPr>
        <w:t xml:space="preserve"> and an additional 43 outdoor parking spaces will be available for residents, visitors, and any employees.  </w:t>
      </w:r>
    </w:p>
    <w:p w:rsidR="009A0CEB" w:rsidRPr="00486EAC" w:rsidRDefault="009A0CEB" w:rsidP="00585E9E">
      <w:pPr>
        <w:pStyle w:val="aolmailmsonormal"/>
        <w:spacing w:before="0" w:beforeAutospacing="0" w:after="0" w:afterAutospacing="0"/>
        <w:rPr>
          <w:rFonts w:ascii="Arial" w:hAnsi="Arial" w:cs="Arial"/>
          <w:sz w:val="23"/>
          <w:szCs w:val="23"/>
        </w:rPr>
      </w:pPr>
    </w:p>
    <w:p w:rsidR="009A0CEB" w:rsidRPr="00F43689" w:rsidRDefault="009A0CEB" w:rsidP="00530805">
      <w:pPr>
        <w:pStyle w:val="aolmailmsonormal"/>
        <w:numPr>
          <w:ilvl w:val="0"/>
          <w:numId w:val="24"/>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 xml:space="preserve">Will traffic increase? </w:t>
      </w:r>
    </w:p>
    <w:p w:rsidR="009A0CEB" w:rsidRPr="00486EAC" w:rsidRDefault="009A0CEB" w:rsidP="009A0CEB">
      <w:pPr>
        <w:pStyle w:val="aolmailmsonormal"/>
        <w:spacing w:before="0" w:beforeAutospacing="0" w:after="0" w:afterAutospacing="0"/>
        <w:rPr>
          <w:rFonts w:ascii="Arial" w:hAnsi="Arial" w:cs="Arial"/>
          <w:sz w:val="23"/>
          <w:szCs w:val="23"/>
        </w:rPr>
      </w:pPr>
    </w:p>
    <w:p w:rsidR="009A0CEB" w:rsidRDefault="009A0CEB" w:rsidP="009A0CEB">
      <w:pPr>
        <w:pStyle w:val="aolmailmsonormal"/>
        <w:spacing w:before="0" w:beforeAutospacing="0" w:after="0" w:afterAutospacing="0"/>
        <w:rPr>
          <w:rFonts w:ascii="Arial" w:hAnsi="Arial" w:cs="Arial"/>
          <w:sz w:val="23"/>
          <w:szCs w:val="23"/>
        </w:rPr>
      </w:pPr>
      <w:r w:rsidRPr="00486EAC">
        <w:rPr>
          <w:rFonts w:ascii="Arial" w:hAnsi="Arial" w:cs="Arial"/>
          <w:sz w:val="23"/>
          <w:szCs w:val="23"/>
        </w:rPr>
        <w:t xml:space="preserve">A traffic study </w:t>
      </w:r>
      <w:r w:rsidR="00813927">
        <w:rPr>
          <w:rFonts w:ascii="Arial" w:hAnsi="Arial" w:cs="Arial"/>
          <w:sz w:val="23"/>
          <w:szCs w:val="23"/>
        </w:rPr>
        <w:t>has been</w:t>
      </w:r>
      <w:r w:rsidRPr="00486EAC">
        <w:rPr>
          <w:rFonts w:ascii="Arial" w:hAnsi="Arial" w:cs="Arial"/>
          <w:sz w:val="23"/>
          <w:szCs w:val="23"/>
        </w:rPr>
        <w:t xml:space="preserve"> completed and submitted </w:t>
      </w:r>
      <w:r w:rsidR="00C273CA">
        <w:rPr>
          <w:rFonts w:ascii="Arial" w:hAnsi="Arial" w:cs="Arial"/>
          <w:sz w:val="23"/>
          <w:szCs w:val="23"/>
        </w:rPr>
        <w:t>as part of Civico’s application</w:t>
      </w:r>
      <w:r w:rsidRPr="00486EAC">
        <w:rPr>
          <w:rFonts w:ascii="Arial" w:hAnsi="Arial" w:cs="Arial"/>
          <w:sz w:val="23"/>
          <w:szCs w:val="23"/>
        </w:rPr>
        <w:t xml:space="preserve">. </w:t>
      </w:r>
      <w:hyperlink r:id="rId17" w:history="1">
        <w:r w:rsidRPr="00486EAC">
          <w:rPr>
            <w:rStyle w:val="Hyperlink"/>
            <w:rFonts w:ascii="Arial" w:hAnsi="Arial" w:cs="Arial"/>
            <w:sz w:val="23"/>
            <w:szCs w:val="23"/>
          </w:rPr>
          <w:t>Click here</w:t>
        </w:r>
      </w:hyperlink>
      <w:r w:rsidRPr="00486EAC">
        <w:rPr>
          <w:rFonts w:ascii="Arial" w:hAnsi="Arial" w:cs="Arial"/>
          <w:sz w:val="23"/>
          <w:szCs w:val="23"/>
        </w:rPr>
        <w:t xml:space="preserve"> to view.</w:t>
      </w:r>
      <w:r w:rsidR="00813927">
        <w:rPr>
          <w:rFonts w:ascii="Arial" w:hAnsi="Arial" w:cs="Arial"/>
          <w:sz w:val="23"/>
          <w:szCs w:val="23"/>
        </w:rPr>
        <w:t xml:space="preserve"> The </w:t>
      </w:r>
      <w:r w:rsidR="00C273CA">
        <w:rPr>
          <w:rFonts w:ascii="Arial" w:hAnsi="Arial" w:cs="Arial"/>
          <w:sz w:val="23"/>
          <w:szCs w:val="23"/>
        </w:rPr>
        <w:t>Town</w:t>
      </w:r>
      <w:r w:rsidR="00813927">
        <w:rPr>
          <w:rFonts w:ascii="Arial" w:hAnsi="Arial" w:cs="Arial"/>
          <w:sz w:val="23"/>
          <w:szCs w:val="23"/>
        </w:rPr>
        <w:t xml:space="preserve"> is in the process of having the traffic study reviewed by a third party consultant</w:t>
      </w:r>
      <w:r w:rsidR="00C273CA">
        <w:rPr>
          <w:rFonts w:ascii="Arial" w:hAnsi="Arial" w:cs="Arial"/>
          <w:sz w:val="23"/>
          <w:szCs w:val="23"/>
        </w:rPr>
        <w:t>.</w:t>
      </w:r>
    </w:p>
    <w:p w:rsidR="00FF7AF9" w:rsidRDefault="00FF7AF9" w:rsidP="009A0CEB">
      <w:pPr>
        <w:pStyle w:val="aolmailmsonormal"/>
        <w:spacing w:before="0" w:beforeAutospacing="0" w:after="0" w:afterAutospacing="0"/>
        <w:rPr>
          <w:rFonts w:ascii="Arial" w:hAnsi="Arial" w:cs="Arial"/>
          <w:sz w:val="23"/>
          <w:szCs w:val="23"/>
        </w:rPr>
      </w:pPr>
    </w:p>
    <w:p w:rsidR="00FF7AF9" w:rsidRDefault="00FF7AF9" w:rsidP="009A0CEB">
      <w:pPr>
        <w:pStyle w:val="aolmailmsonormal"/>
        <w:spacing w:before="0" w:beforeAutospacing="0" w:after="0" w:afterAutospacing="0"/>
        <w:rPr>
          <w:rFonts w:ascii="Arial" w:hAnsi="Arial" w:cs="Arial"/>
          <w:sz w:val="23"/>
          <w:szCs w:val="23"/>
        </w:rPr>
      </w:pPr>
    </w:p>
    <w:p w:rsidR="00FF7AF9" w:rsidRPr="00486EAC" w:rsidRDefault="00FF7AF9" w:rsidP="009A0CEB">
      <w:pPr>
        <w:pStyle w:val="aolmailmsonormal"/>
        <w:spacing w:before="0" w:beforeAutospacing="0" w:after="0" w:afterAutospacing="0"/>
        <w:rPr>
          <w:rFonts w:ascii="Arial" w:hAnsi="Arial" w:cs="Arial"/>
          <w:sz w:val="23"/>
          <w:szCs w:val="23"/>
        </w:rPr>
      </w:pPr>
    </w:p>
    <w:p w:rsidR="00813927" w:rsidRPr="00F43689" w:rsidRDefault="00813927" w:rsidP="00813927">
      <w:pPr>
        <w:pStyle w:val="aolmailmsonormal"/>
        <w:spacing w:before="0" w:beforeAutospacing="0" w:after="0" w:afterAutospacing="0"/>
        <w:rPr>
          <w:rFonts w:ascii="Arial" w:hAnsi="Arial" w:cs="Arial"/>
          <w:color w:val="1F497D" w:themeColor="text2"/>
          <w:sz w:val="23"/>
          <w:szCs w:val="23"/>
        </w:rPr>
      </w:pPr>
    </w:p>
    <w:p w:rsidR="00813927" w:rsidRPr="00F43689" w:rsidRDefault="009A0CEB" w:rsidP="00530805">
      <w:pPr>
        <w:pStyle w:val="aolmailmsonormal"/>
        <w:numPr>
          <w:ilvl w:val="0"/>
          <w:numId w:val="24"/>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lastRenderedPageBreak/>
        <w:t>Proposed Amenities</w:t>
      </w:r>
      <w:r w:rsidR="00813927" w:rsidRPr="00F43689">
        <w:rPr>
          <w:rFonts w:ascii="Arial" w:hAnsi="Arial" w:cs="Arial"/>
          <w:b/>
          <w:color w:val="1F497D" w:themeColor="text2"/>
          <w:sz w:val="23"/>
          <w:szCs w:val="23"/>
        </w:rPr>
        <w:t xml:space="preserve"> and Connection to the Community</w:t>
      </w:r>
    </w:p>
    <w:p w:rsidR="00813927" w:rsidRDefault="00350AE8" w:rsidP="00350AE8">
      <w:pPr>
        <w:spacing w:before="100" w:beforeAutospacing="1" w:after="100" w:afterAutospacing="1"/>
        <w:rPr>
          <w:rFonts w:ascii="Arial" w:hAnsi="Arial" w:cs="Arial"/>
          <w:sz w:val="23"/>
          <w:szCs w:val="23"/>
        </w:rPr>
      </w:pPr>
      <w:r w:rsidRPr="00486EAC">
        <w:rPr>
          <w:rFonts w:ascii="Arial" w:hAnsi="Arial" w:cs="Arial"/>
          <w:sz w:val="23"/>
          <w:szCs w:val="23"/>
        </w:rPr>
        <w:t xml:space="preserve">The proposed project will have a common house </w:t>
      </w:r>
      <w:r w:rsidR="00F2000E">
        <w:rPr>
          <w:rFonts w:ascii="Arial" w:hAnsi="Arial" w:cs="Arial"/>
          <w:sz w:val="23"/>
          <w:szCs w:val="23"/>
        </w:rPr>
        <w:t xml:space="preserve">available for </w:t>
      </w:r>
      <w:r w:rsidRPr="00486EAC">
        <w:rPr>
          <w:rFonts w:ascii="Arial" w:hAnsi="Arial" w:cs="Arial"/>
          <w:sz w:val="23"/>
          <w:szCs w:val="23"/>
        </w:rPr>
        <w:t>community gathering</w:t>
      </w:r>
      <w:r w:rsidR="00C273CA">
        <w:rPr>
          <w:rFonts w:ascii="Arial" w:hAnsi="Arial" w:cs="Arial"/>
          <w:sz w:val="23"/>
          <w:szCs w:val="23"/>
        </w:rPr>
        <w:t>s</w:t>
      </w:r>
      <w:r w:rsidRPr="00486EAC">
        <w:rPr>
          <w:rFonts w:ascii="Arial" w:hAnsi="Arial" w:cs="Arial"/>
          <w:sz w:val="23"/>
          <w:szCs w:val="23"/>
        </w:rPr>
        <w:t>, meetings and social events,</w:t>
      </w:r>
      <w:r w:rsidR="00F2000E">
        <w:rPr>
          <w:rFonts w:ascii="Arial" w:hAnsi="Arial" w:cs="Arial"/>
          <w:sz w:val="23"/>
          <w:szCs w:val="23"/>
        </w:rPr>
        <w:t xml:space="preserve"> as well as</w:t>
      </w:r>
      <w:r w:rsidRPr="00486EAC">
        <w:rPr>
          <w:rFonts w:ascii="Arial" w:hAnsi="Arial" w:cs="Arial"/>
          <w:sz w:val="23"/>
          <w:szCs w:val="23"/>
        </w:rPr>
        <w:t xml:space="preserve"> a fitness gym</w:t>
      </w:r>
      <w:r w:rsidR="00F2000E">
        <w:rPr>
          <w:rFonts w:ascii="Arial" w:hAnsi="Arial" w:cs="Arial"/>
          <w:sz w:val="23"/>
          <w:szCs w:val="23"/>
        </w:rPr>
        <w:t>.  The property will include</w:t>
      </w:r>
      <w:r w:rsidRPr="00486EAC">
        <w:rPr>
          <w:rFonts w:ascii="Arial" w:hAnsi="Arial" w:cs="Arial"/>
          <w:sz w:val="23"/>
          <w:szCs w:val="23"/>
        </w:rPr>
        <w:t xml:space="preserve"> a community garden, indoor bicycle parking and a common green space. </w:t>
      </w:r>
      <w:r w:rsidR="00813927">
        <w:rPr>
          <w:rFonts w:ascii="Arial" w:hAnsi="Arial" w:cs="Arial"/>
          <w:sz w:val="23"/>
          <w:szCs w:val="23"/>
        </w:rPr>
        <w:t>The</w:t>
      </w:r>
      <w:r w:rsidR="00F2000E">
        <w:rPr>
          <w:rFonts w:ascii="Arial" w:hAnsi="Arial" w:cs="Arial"/>
          <w:sz w:val="23"/>
          <w:szCs w:val="23"/>
        </w:rPr>
        <w:t>se</w:t>
      </w:r>
      <w:r w:rsidR="00813927">
        <w:rPr>
          <w:rFonts w:ascii="Arial" w:hAnsi="Arial" w:cs="Arial"/>
          <w:sz w:val="23"/>
          <w:szCs w:val="23"/>
        </w:rPr>
        <w:t xml:space="preserve"> amenities are a vehicle to foster a sense of community. </w:t>
      </w:r>
      <w:r w:rsidRPr="00486EAC">
        <w:rPr>
          <w:rFonts w:ascii="Arial" w:hAnsi="Arial" w:cs="Arial"/>
          <w:sz w:val="23"/>
          <w:szCs w:val="23"/>
        </w:rPr>
        <w:t xml:space="preserve">The developer </w:t>
      </w:r>
      <w:r w:rsidR="00813927">
        <w:rPr>
          <w:rFonts w:ascii="Arial" w:hAnsi="Arial" w:cs="Arial"/>
          <w:sz w:val="23"/>
          <w:szCs w:val="23"/>
        </w:rPr>
        <w:t xml:space="preserve">has also met with the Council on Aging to discuss partnering </w:t>
      </w:r>
      <w:r w:rsidR="00C273CA">
        <w:rPr>
          <w:rFonts w:ascii="Arial" w:hAnsi="Arial" w:cs="Arial"/>
          <w:sz w:val="23"/>
          <w:szCs w:val="23"/>
        </w:rPr>
        <w:t>for</w:t>
      </w:r>
      <w:r w:rsidR="00813927">
        <w:rPr>
          <w:rFonts w:ascii="Arial" w:hAnsi="Arial" w:cs="Arial"/>
          <w:sz w:val="23"/>
          <w:szCs w:val="23"/>
        </w:rPr>
        <w:t xml:space="preserve"> community social services. </w:t>
      </w:r>
    </w:p>
    <w:p w:rsidR="00350AE8" w:rsidRPr="00486EAC" w:rsidRDefault="00C273CA" w:rsidP="00350AE8">
      <w:pPr>
        <w:spacing w:before="100" w:beforeAutospacing="1" w:after="100" w:afterAutospacing="1"/>
        <w:rPr>
          <w:rFonts w:ascii="Arial" w:hAnsi="Arial" w:cs="Arial"/>
          <w:sz w:val="23"/>
          <w:szCs w:val="23"/>
        </w:rPr>
      </w:pPr>
      <w:r>
        <w:rPr>
          <w:rFonts w:ascii="Arial" w:hAnsi="Arial" w:cs="Arial"/>
          <w:sz w:val="23"/>
          <w:szCs w:val="23"/>
        </w:rPr>
        <w:t>Civico</w:t>
      </w:r>
      <w:r w:rsidR="00813927">
        <w:rPr>
          <w:rFonts w:ascii="Arial" w:hAnsi="Arial" w:cs="Arial"/>
          <w:sz w:val="23"/>
          <w:szCs w:val="23"/>
        </w:rPr>
        <w:t xml:space="preserve"> is exploring s</w:t>
      </w:r>
      <w:r w:rsidR="00350AE8" w:rsidRPr="00486EAC">
        <w:rPr>
          <w:rFonts w:ascii="Arial" w:hAnsi="Arial" w:cs="Arial"/>
          <w:sz w:val="23"/>
          <w:szCs w:val="23"/>
        </w:rPr>
        <w:t>huttle service</w:t>
      </w:r>
      <w:r>
        <w:rPr>
          <w:rFonts w:ascii="Arial" w:hAnsi="Arial" w:cs="Arial"/>
          <w:sz w:val="23"/>
          <w:szCs w:val="23"/>
        </w:rPr>
        <w:t>s</w:t>
      </w:r>
      <w:r w:rsidR="00350AE8" w:rsidRPr="00486EAC">
        <w:rPr>
          <w:rFonts w:ascii="Arial" w:hAnsi="Arial" w:cs="Arial"/>
          <w:sz w:val="23"/>
          <w:szCs w:val="23"/>
        </w:rPr>
        <w:t xml:space="preserve"> </w:t>
      </w:r>
      <w:r w:rsidR="00813927">
        <w:rPr>
          <w:rFonts w:ascii="Arial" w:hAnsi="Arial" w:cs="Arial"/>
          <w:sz w:val="23"/>
          <w:szCs w:val="23"/>
        </w:rPr>
        <w:t xml:space="preserve">for residents to local markets and public </w:t>
      </w:r>
      <w:r w:rsidR="00E449D9">
        <w:rPr>
          <w:rFonts w:ascii="Arial" w:hAnsi="Arial" w:cs="Arial"/>
          <w:sz w:val="23"/>
          <w:szCs w:val="23"/>
        </w:rPr>
        <w:t xml:space="preserve">transportation </w:t>
      </w:r>
      <w:r>
        <w:rPr>
          <w:rFonts w:ascii="Arial" w:hAnsi="Arial" w:cs="Arial"/>
          <w:sz w:val="23"/>
          <w:szCs w:val="23"/>
        </w:rPr>
        <w:t xml:space="preserve">as well as </w:t>
      </w:r>
      <w:r w:rsidRPr="00486EAC">
        <w:rPr>
          <w:rFonts w:ascii="Arial" w:hAnsi="Arial" w:cs="Arial"/>
          <w:sz w:val="23"/>
          <w:szCs w:val="23"/>
        </w:rPr>
        <w:t>connect</w:t>
      </w:r>
      <w:r>
        <w:rPr>
          <w:rFonts w:ascii="Arial" w:hAnsi="Arial" w:cs="Arial"/>
          <w:sz w:val="23"/>
          <w:szCs w:val="23"/>
        </w:rPr>
        <w:t>ing</w:t>
      </w:r>
      <w:r w:rsidRPr="00486EAC">
        <w:rPr>
          <w:rFonts w:ascii="Arial" w:hAnsi="Arial" w:cs="Arial"/>
          <w:sz w:val="23"/>
          <w:szCs w:val="23"/>
        </w:rPr>
        <w:t xml:space="preserve"> </w:t>
      </w:r>
      <w:r w:rsidR="00350AE8" w:rsidRPr="00486EAC">
        <w:rPr>
          <w:rFonts w:ascii="Arial" w:hAnsi="Arial" w:cs="Arial"/>
          <w:sz w:val="23"/>
          <w:szCs w:val="23"/>
        </w:rPr>
        <w:t>to nearby open space</w:t>
      </w:r>
      <w:r w:rsidR="00F2000E">
        <w:rPr>
          <w:rFonts w:ascii="Arial" w:hAnsi="Arial" w:cs="Arial"/>
          <w:sz w:val="23"/>
          <w:szCs w:val="23"/>
        </w:rPr>
        <w:t xml:space="preserve"> and </w:t>
      </w:r>
      <w:r w:rsidR="00350AE8" w:rsidRPr="00486EAC">
        <w:rPr>
          <w:rFonts w:ascii="Arial" w:hAnsi="Arial" w:cs="Arial"/>
          <w:sz w:val="23"/>
          <w:szCs w:val="23"/>
        </w:rPr>
        <w:t xml:space="preserve">trails. </w:t>
      </w:r>
      <w:r w:rsidR="00467D12" w:rsidRPr="00486EAC">
        <w:rPr>
          <w:rFonts w:ascii="Arial" w:hAnsi="Arial" w:cs="Arial"/>
          <w:sz w:val="23"/>
          <w:szCs w:val="23"/>
        </w:rPr>
        <w:t>Th</w:t>
      </w:r>
      <w:r>
        <w:rPr>
          <w:rFonts w:ascii="Arial" w:hAnsi="Arial" w:cs="Arial"/>
          <w:sz w:val="23"/>
          <w:szCs w:val="23"/>
        </w:rPr>
        <w:t xml:space="preserve">is </w:t>
      </w:r>
      <w:r w:rsidR="00467D12" w:rsidRPr="00486EAC">
        <w:rPr>
          <w:rFonts w:ascii="Arial" w:hAnsi="Arial" w:cs="Arial"/>
          <w:sz w:val="23"/>
          <w:szCs w:val="23"/>
        </w:rPr>
        <w:t xml:space="preserve">project </w:t>
      </w:r>
      <w:r w:rsidR="00813927">
        <w:rPr>
          <w:rFonts w:ascii="Arial" w:hAnsi="Arial" w:cs="Arial"/>
          <w:sz w:val="23"/>
          <w:szCs w:val="23"/>
        </w:rPr>
        <w:t xml:space="preserve">will </w:t>
      </w:r>
      <w:r>
        <w:rPr>
          <w:rFonts w:ascii="Arial" w:hAnsi="Arial" w:cs="Arial"/>
          <w:sz w:val="23"/>
          <w:szCs w:val="23"/>
        </w:rPr>
        <w:t>seek</w:t>
      </w:r>
      <w:r w:rsidRPr="00486EAC">
        <w:rPr>
          <w:rFonts w:ascii="Arial" w:hAnsi="Arial" w:cs="Arial"/>
          <w:sz w:val="23"/>
          <w:szCs w:val="23"/>
        </w:rPr>
        <w:t xml:space="preserve"> </w:t>
      </w:r>
      <w:r w:rsidR="00467D12" w:rsidRPr="00486EAC">
        <w:rPr>
          <w:rFonts w:ascii="Arial" w:hAnsi="Arial" w:cs="Arial"/>
          <w:sz w:val="23"/>
          <w:szCs w:val="23"/>
        </w:rPr>
        <w:t xml:space="preserve">LEED certification. </w:t>
      </w:r>
    </w:p>
    <w:p w:rsidR="00585E9E" w:rsidRPr="00F43689" w:rsidRDefault="009A0CEB" w:rsidP="00530805">
      <w:pPr>
        <w:pStyle w:val="aolmailmsonormal"/>
        <w:numPr>
          <w:ilvl w:val="0"/>
          <w:numId w:val="24"/>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School Impact</w:t>
      </w:r>
    </w:p>
    <w:p w:rsidR="00DB009C" w:rsidRPr="00486EAC" w:rsidRDefault="00DB009C" w:rsidP="00585E9E">
      <w:pPr>
        <w:pStyle w:val="aolmailmsonormal"/>
        <w:spacing w:before="0" w:beforeAutospacing="0" w:after="0" w:afterAutospacing="0"/>
        <w:rPr>
          <w:rFonts w:ascii="Arial" w:hAnsi="Arial" w:cs="Arial"/>
          <w:b/>
          <w:sz w:val="23"/>
          <w:szCs w:val="23"/>
        </w:rPr>
      </w:pPr>
    </w:p>
    <w:p w:rsidR="00DB009C" w:rsidRPr="00486EAC" w:rsidRDefault="00C273CA" w:rsidP="009A0CEB">
      <w:pPr>
        <w:pStyle w:val="aolmailmsonormal"/>
        <w:spacing w:before="0" w:beforeAutospacing="0" w:after="0" w:afterAutospacing="0"/>
        <w:rPr>
          <w:rFonts w:ascii="Arial" w:hAnsi="Arial" w:cs="Arial"/>
          <w:sz w:val="23"/>
          <w:szCs w:val="23"/>
        </w:rPr>
      </w:pPr>
      <w:r>
        <w:rPr>
          <w:rFonts w:ascii="Arial" w:hAnsi="Arial" w:cs="Arial"/>
          <w:sz w:val="23"/>
          <w:szCs w:val="23"/>
        </w:rPr>
        <w:t xml:space="preserve">Civico submitted a </w:t>
      </w:r>
      <w:hyperlink r:id="rId18" w:history="1">
        <w:r w:rsidR="00DB009C" w:rsidRPr="00F43689">
          <w:rPr>
            <w:rStyle w:val="Hyperlink"/>
            <w:rFonts w:ascii="Arial" w:hAnsi="Arial" w:cs="Arial"/>
            <w:sz w:val="23"/>
            <w:szCs w:val="23"/>
          </w:rPr>
          <w:t>Fiscal Impact Analysis</w:t>
        </w:r>
      </w:hyperlink>
      <w:r w:rsidR="00DB009C" w:rsidRPr="00486EAC">
        <w:rPr>
          <w:rFonts w:ascii="Arial" w:hAnsi="Arial" w:cs="Arial"/>
          <w:sz w:val="23"/>
          <w:szCs w:val="23"/>
        </w:rPr>
        <w:t xml:space="preserve"> </w:t>
      </w:r>
      <w:r>
        <w:rPr>
          <w:rFonts w:ascii="Arial" w:hAnsi="Arial" w:cs="Arial"/>
          <w:sz w:val="23"/>
          <w:szCs w:val="23"/>
        </w:rPr>
        <w:t>which</w:t>
      </w:r>
      <w:r w:rsidR="00DB009C" w:rsidRPr="00486EAC">
        <w:rPr>
          <w:rFonts w:ascii="Arial" w:hAnsi="Arial" w:cs="Arial"/>
          <w:sz w:val="23"/>
          <w:szCs w:val="23"/>
        </w:rPr>
        <w:t xml:space="preserve"> reports that 9-16 </w:t>
      </w:r>
      <w:r w:rsidR="00813927">
        <w:rPr>
          <w:rFonts w:ascii="Arial" w:hAnsi="Arial" w:cs="Arial"/>
          <w:sz w:val="23"/>
          <w:szCs w:val="23"/>
        </w:rPr>
        <w:t xml:space="preserve">school age </w:t>
      </w:r>
      <w:r w:rsidR="00DB009C" w:rsidRPr="00486EAC">
        <w:rPr>
          <w:rFonts w:ascii="Arial" w:hAnsi="Arial" w:cs="Arial"/>
          <w:sz w:val="23"/>
          <w:szCs w:val="23"/>
        </w:rPr>
        <w:t xml:space="preserve">children are </w:t>
      </w:r>
      <w:r>
        <w:rPr>
          <w:rFonts w:ascii="Arial" w:hAnsi="Arial" w:cs="Arial"/>
          <w:sz w:val="23"/>
          <w:szCs w:val="23"/>
        </w:rPr>
        <w:t>expected and l</w:t>
      </w:r>
      <w:r w:rsidRPr="00486EAC">
        <w:rPr>
          <w:rFonts w:ascii="Arial" w:hAnsi="Arial" w:cs="Arial"/>
          <w:sz w:val="23"/>
          <w:szCs w:val="23"/>
        </w:rPr>
        <w:t>ikely</w:t>
      </w:r>
      <w:r w:rsidR="00F2000E">
        <w:rPr>
          <w:rFonts w:ascii="Arial" w:hAnsi="Arial" w:cs="Arial"/>
          <w:sz w:val="23"/>
          <w:szCs w:val="23"/>
        </w:rPr>
        <w:t xml:space="preserve"> </w:t>
      </w:r>
      <w:r>
        <w:rPr>
          <w:rFonts w:ascii="Arial" w:hAnsi="Arial" w:cs="Arial"/>
          <w:sz w:val="23"/>
          <w:szCs w:val="23"/>
        </w:rPr>
        <w:t xml:space="preserve">to be spread </w:t>
      </w:r>
      <w:r w:rsidR="00F2000E">
        <w:rPr>
          <w:rFonts w:ascii="Arial" w:hAnsi="Arial" w:cs="Arial"/>
          <w:sz w:val="23"/>
          <w:szCs w:val="23"/>
        </w:rPr>
        <w:t>over various grades</w:t>
      </w:r>
      <w:r w:rsidR="00DB009C" w:rsidRPr="00486EAC">
        <w:rPr>
          <w:rFonts w:ascii="Arial" w:hAnsi="Arial" w:cs="Arial"/>
          <w:sz w:val="23"/>
          <w:szCs w:val="23"/>
        </w:rPr>
        <w:t xml:space="preserve">. Since the developer is </w:t>
      </w:r>
      <w:r w:rsidR="00F2000E">
        <w:rPr>
          <w:rFonts w:ascii="Arial" w:hAnsi="Arial" w:cs="Arial"/>
          <w:sz w:val="23"/>
          <w:szCs w:val="23"/>
        </w:rPr>
        <w:t>proposing only 1 and 2 bedroom</w:t>
      </w:r>
      <w:r w:rsidR="00DB009C" w:rsidRPr="00486EAC">
        <w:rPr>
          <w:rFonts w:ascii="Arial" w:hAnsi="Arial" w:cs="Arial"/>
          <w:sz w:val="23"/>
          <w:szCs w:val="23"/>
        </w:rPr>
        <w:t xml:space="preserve"> units</w:t>
      </w:r>
      <w:r w:rsidR="00F2000E">
        <w:rPr>
          <w:rFonts w:ascii="Arial" w:hAnsi="Arial" w:cs="Arial"/>
          <w:sz w:val="23"/>
          <w:szCs w:val="23"/>
        </w:rPr>
        <w:t>,</w:t>
      </w:r>
      <w:r w:rsidR="00DB009C" w:rsidRPr="00486EAC">
        <w:rPr>
          <w:rFonts w:ascii="Arial" w:hAnsi="Arial" w:cs="Arial"/>
          <w:sz w:val="23"/>
          <w:szCs w:val="23"/>
        </w:rPr>
        <w:t xml:space="preserve"> the impact</w:t>
      </w:r>
      <w:r>
        <w:rPr>
          <w:rFonts w:ascii="Arial" w:hAnsi="Arial" w:cs="Arial"/>
          <w:sz w:val="23"/>
          <w:szCs w:val="23"/>
        </w:rPr>
        <w:t xml:space="preserve"> is expected </w:t>
      </w:r>
      <w:r w:rsidR="00F43689">
        <w:rPr>
          <w:rFonts w:ascii="Arial" w:hAnsi="Arial" w:cs="Arial"/>
          <w:sz w:val="23"/>
          <w:szCs w:val="23"/>
        </w:rPr>
        <w:t xml:space="preserve">to </w:t>
      </w:r>
      <w:r w:rsidR="00F43689" w:rsidRPr="00486EAC">
        <w:rPr>
          <w:rFonts w:ascii="Arial" w:hAnsi="Arial" w:cs="Arial"/>
          <w:sz w:val="23"/>
          <w:szCs w:val="23"/>
        </w:rPr>
        <w:t>be</w:t>
      </w:r>
      <w:r w:rsidR="00DB009C" w:rsidRPr="00486EAC">
        <w:rPr>
          <w:rFonts w:ascii="Arial" w:hAnsi="Arial" w:cs="Arial"/>
          <w:sz w:val="23"/>
          <w:szCs w:val="23"/>
        </w:rPr>
        <w:t xml:space="preserve"> the l</w:t>
      </w:r>
      <w:r w:rsidR="009A0CEB" w:rsidRPr="00486EAC">
        <w:rPr>
          <w:rFonts w:ascii="Arial" w:hAnsi="Arial" w:cs="Arial"/>
          <w:sz w:val="23"/>
          <w:szCs w:val="23"/>
        </w:rPr>
        <w:t xml:space="preserve">ower figure. </w:t>
      </w:r>
    </w:p>
    <w:p w:rsidR="00907025" w:rsidRPr="00486EAC" w:rsidRDefault="00907025" w:rsidP="00FB50AC">
      <w:pPr>
        <w:pStyle w:val="aolmailmsonormal"/>
        <w:spacing w:before="0" w:beforeAutospacing="0" w:after="0" w:afterAutospacing="0"/>
        <w:rPr>
          <w:rFonts w:ascii="Arial" w:hAnsi="Arial" w:cs="Arial"/>
          <w:b/>
          <w:sz w:val="23"/>
          <w:szCs w:val="23"/>
        </w:rPr>
      </w:pPr>
    </w:p>
    <w:p w:rsidR="00907025" w:rsidRPr="00F43689" w:rsidRDefault="00813927" w:rsidP="00530805">
      <w:pPr>
        <w:pStyle w:val="aolmailmsonormal"/>
        <w:numPr>
          <w:ilvl w:val="0"/>
          <w:numId w:val="24"/>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 xml:space="preserve">Can the development ever be expanded or changed </w:t>
      </w:r>
      <w:r w:rsidR="00C273CA" w:rsidRPr="00F43689">
        <w:rPr>
          <w:rFonts w:ascii="Arial" w:hAnsi="Arial" w:cs="Arial"/>
          <w:b/>
          <w:color w:val="1F497D" w:themeColor="text2"/>
          <w:sz w:val="23"/>
          <w:szCs w:val="23"/>
        </w:rPr>
        <w:t>to</w:t>
      </w:r>
      <w:r w:rsidRPr="00F43689">
        <w:rPr>
          <w:rFonts w:ascii="Arial" w:hAnsi="Arial" w:cs="Arial"/>
          <w:b/>
          <w:color w:val="1F497D" w:themeColor="text2"/>
          <w:sz w:val="23"/>
          <w:szCs w:val="23"/>
        </w:rPr>
        <w:t xml:space="preserve"> condominiums</w:t>
      </w:r>
      <w:r w:rsidR="00907025" w:rsidRPr="00F43689">
        <w:rPr>
          <w:rFonts w:ascii="Arial" w:hAnsi="Arial" w:cs="Arial"/>
          <w:b/>
          <w:color w:val="1F497D" w:themeColor="text2"/>
          <w:sz w:val="23"/>
          <w:szCs w:val="23"/>
        </w:rPr>
        <w:t>? </w:t>
      </w:r>
    </w:p>
    <w:p w:rsidR="00907025" w:rsidRPr="00486EAC" w:rsidRDefault="00907025" w:rsidP="00907025">
      <w:pPr>
        <w:pStyle w:val="aolmailmsonormal"/>
        <w:spacing w:before="0" w:beforeAutospacing="0" w:after="0" w:afterAutospacing="0"/>
        <w:rPr>
          <w:rFonts w:ascii="Arial" w:hAnsi="Arial" w:cs="Arial"/>
          <w:sz w:val="23"/>
          <w:szCs w:val="23"/>
        </w:rPr>
      </w:pPr>
    </w:p>
    <w:p w:rsidR="009A0CEB" w:rsidRPr="00486EAC" w:rsidRDefault="00907025" w:rsidP="00907025">
      <w:pPr>
        <w:pStyle w:val="aolmailmsonormal"/>
        <w:spacing w:before="0" w:beforeAutospacing="0" w:after="0" w:afterAutospacing="0"/>
        <w:rPr>
          <w:rFonts w:ascii="Arial" w:hAnsi="Arial" w:cs="Arial"/>
          <w:sz w:val="23"/>
          <w:szCs w:val="23"/>
        </w:rPr>
      </w:pPr>
      <w:r w:rsidRPr="00486EAC">
        <w:rPr>
          <w:rFonts w:ascii="Arial" w:hAnsi="Arial" w:cs="Arial"/>
          <w:sz w:val="23"/>
          <w:szCs w:val="23"/>
        </w:rPr>
        <w:t>Any change</w:t>
      </w:r>
      <w:r w:rsidR="009A0CEB" w:rsidRPr="00486EAC">
        <w:rPr>
          <w:rFonts w:ascii="Arial" w:hAnsi="Arial" w:cs="Arial"/>
          <w:sz w:val="23"/>
          <w:szCs w:val="23"/>
        </w:rPr>
        <w:t>s to the development including unit increases</w:t>
      </w:r>
      <w:r w:rsidR="00813927">
        <w:rPr>
          <w:rFonts w:ascii="Arial" w:hAnsi="Arial" w:cs="Arial"/>
          <w:sz w:val="23"/>
          <w:szCs w:val="23"/>
        </w:rPr>
        <w:t xml:space="preserve"> or tenure (rental to condos)</w:t>
      </w:r>
      <w:r w:rsidR="009A0CEB" w:rsidRPr="00486EAC">
        <w:rPr>
          <w:rFonts w:ascii="Arial" w:hAnsi="Arial" w:cs="Arial"/>
          <w:sz w:val="23"/>
          <w:szCs w:val="23"/>
        </w:rPr>
        <w:t xml:space="preserve"> </w:t>
      </w:r>
      <w:r w:rsidRPr="00486EAC">
        <w:rPr>
          <w:rFonts w:ascii="Arial" w:hAnsi="Arial" w:cs="Arial"/>
          <w:sz w:val="23"/>
          <w:szCs w:val="23"/>
        </w:rPr>
        <w:t xml:space="preserve">would require Town Meeting approval. </w:t>
      </w:r>
    </w:p>
    <w:p w:rsidR="009A0CEB" w:rsidRPr="00486EAC" w:rsidRDefault="009A0CEB" w:rsidP="00907025">
      <w:pPr>
        <w:pStyle w:val="aolmailmsonormal"/>
        <w:spacing w:before="0" w:beforeAutospacing="0" w:after="0" w:afterAutospacing="0"/>
        <w:rPr>
          <w:rFonts w:ascii="Arial" w:hAnsi="Arial" w:cs="Arial"/>
          <w:sz w:val="23"/>
          <w:szCs w:val="23"/>
        </w:rPr>
      </w:pPr>
    </w:p>
    <w:p w:rsidR="009A0CEB" w:rsidRPr="00486EAC" w:rsidRDefault="00F2000E" w:rsidP="00907025">
      <w:pPr>
        <w:pStyle w:val="aolmailmsonormal"/>
        <w:spacing w:before="0" w:beforeAutospacing="0" w:after="0" w:afterAutospacing="0"/>
        <w:rPr>
          <w:rFonts w:ascii="Arial" w:hAnsi="Arial" w:cs="Arial"/>
          <w:sz w:val="23"/>
          <w:szCs w:val="23"/>
        </w:rPr>
      </w:pPr>
      <w:r>
        <w:rPr>
          <w:rFonts w:ascii="Arial" w:hAnsi="Arial" w:cs="Arial"/>
          <w:sz w:val="23"/>
          <w:szCs w:val="23"/>
        </w:rPr>
        <w:t>Expansion is unlikely because</w:t>
      </w:r>
      <w:r w:rsidR="009A0CEB" w:rsidRPr="00486EAC">
        <w:rPr>
          <w:rFonts w:ascii="Arial" w:hAnsi="Arial" w:cs="Arial"/>
          <w:sz w:val="23"/>
          <w:szCs w:val="23"/>
        </w:rPr>
        <w:t xml:space="preserve"> </w:t>
      </w:r>
      <w:r w:rsidR="00907025" w:rsidRPr="00486EAC">
        <w:rPr>
          <w:rFonts w:ascii="Arial" w:hAnsi="Arial" w:cs="Arial"/>
          <w:sz w:val="23"/>
          <w:szCs w:val="23"/>
        </w:rPr>
        <w:t>the developer is keeping the bedroom count under 90 bedrooms</w:t>
      </w:r>
      <w:r>
        <w:rPr>
          <w:rFonts w:ascii="Arial" w:hAnsi="Arial" w:cs="Arial"/>
          <w:sz w:val="23"/>
          <w:szCs w:val="23"/>
        </w:rPr>
        <w:t xml:space="preserve"> in order to use a septic system.  </w:t>
      </w:r>
      <w:r w:rsidR="00907025" w:rsidRPr="00486EAC">
        <w:rPr>
          <w:rFonts w:ascii="Arial" w:hAnsi="Arial" w:cs="Arial"/>
          <w:sz w:val="23"/>
          <w:szCs w:val="23"/>
        </w:rPr>
        <w:t xml:space="preserve"> </w:t>
      </w:r>
      <w:r w:rsidR="00C273CA">
        <w:rPr>
          <w:rFonts w:ascii="Arial" w:hAnsi="Arial" w:cs="Arial"/>
          <w:sz w:val="23"/>
          <w:szCs w:val="23"/>
        </w:rPr>
        <w:t>B</w:t>
      </w:r>
      <w:r w:rsidR="009A0CEB" w:rsidRPr="00486EAC">
        <w:rPr>
          <w:rFonts w:ascii="Arial" w:hAnsi="Arial" w:cs="Arial"/>
          <w:sz w:val="23"/>
          <w:szCs w:val="23"/>
        </w:rPr>
        <w:t>edroom</w:t>
      </w:r>
      <w:r w:rsidR="00C273CA">
        <w:rPr>
          <w:rFonts w:ascii="Arial" w:hAnsi="Arial" w:cs="Arial"/>
          <w:sz w:val="23"/>
          <w:szCs w:val="23"/>
        </w:rPr>
        <w:t xml:space="preserve"> counts over 90 require</w:t>
      </w:r>
      <w:r w:rsidR="009A0CEB" w:rsidRPr="00486EAC">
        <w:rPr>
          <w:rFonts w:ascii="Arial" w:hAnsi="Arial" w:cs="Arial"/>
          <w:sz w:val="23"/>
          <w:szCs w:val="23"/>
        </w:rPr>
        <w:t xml:space="preserve"> </w:t>
      </w:r>
      <w:r w:rsidR="00907025" w:rsidRPr="00486EAC">
        <w:rPr>
          <w:rFonts w:ascii="Arial" w:hAnsi="Arial" w:cs="Arial"/>
          <w:sz w:val="23"/>
          <w:szCs w:val="23"/>
        </w:rPr>
        <w:t>the construction of a package treatment plan</w:t>
      </w:r>
      <w:r w:rsidR="00A268D1">
        <w:rPr>
          <w:rFonts w:ascii="Arial" w:hAnsi="Arial" w:cs="Arial"/>
          <w:sz w:val="23"/>
          <w:szCs w:val="23"/>
        </w:rPr>
        <w:t>t</w:t>
      </w:r>
      <w:r w:rsidR="00907025" w:rsidRPr="00486EAC">
        <w:rPr>
          <w:rFonts w:ascii="Arial" w:hAnsi="Arial" w:cs="Arial"/>
          <w:sz w:val="23"/>
          <w:szCs w:val="23"/>
        </w:rPr>
        <w:t xml:space="preserve"> </w:t>
      </w:r>
      <w:r>
        <w:rPr>
          <w:rFonts w:ascii="Arial" w:hAnsi="Arial" w:cs="Arial"/>
          <w:sz w:val="23"/>
          <w:szCs w:val="23"/>
        </w:rPr>
        <w:t>at a</w:t>
      </w:r>
      <w:r w:rsidR="009A0CEB" w:rsidRPr="00486EAC">
        <w:rPr>
          <w:rFonts w:ascii="Arial" w:hAnsi="Arial" w:cs="Arial"/>
          <w:sz w:val="23"/>
          <w:szCs w:val="23"/>
        </w:rPr>
        <w:t xml:space="preserve"> cost</w:t>
      </w:r>
      <w:r>
        <w:rPr>
          <w:rFonts w:ascii="Arial" w:hAnsi="Arial" w:cs="Arial"/>
          <w:sz w:val="23"/>
          <w:szCs w:val="23"/>
        </w:rPr>
        <w:t xml:space="preserve"> of</w:t>
      </w:r>
      <w:r w:rsidR="009A0CEB" w:rsidRPr="00486EAC">
        <w:rPr>
          <w:rFonts w:ascii="Arial" w:hAnsi="Arial" w:cs="Arial"/>
          <w:sz w:val="23"/>
          <w:szCs w:val="23"/>
        </w:rPr>
        <w:t xml:space="preserve"> </w:t>
      </w:r>
      <w:r w:rsidR="00907025" w:rsidRPr="00486EAC">
        <w:rPr>
          <w:rFonts w:ascii="Arial" w:hAnsi="Arial" w:cs="Arial"/>
          <w:sz w:val="23"/>
          <w:szCs w:val="23"/>
        </w:rPr>
        <w:t xml:space="preserve">approximately $1,000,000 and </w:t>
      </w:r>
      <w:r w:rsidR="009A0CEB" w:rsidRPr="00486EAC">
        <w:rPr>
          <w:rFonts w:ascii="Arial" w:hAnsi="Arial" w:cs="Arial"/>
          <w:sz w:val="23"/>
          <w:szCs w:val="23"/>
        </w:rPr>
        <w:t>annual maintenance of</w:t>
      </w:r>
      <w:r>
        <w:rPr>
          <w:rFonts w:ascii="Arial" w:hAnsi="Arial" w:cs="Arial"/>
          <w:sz w:val="23"/>
          <w:szCs w:val="23"/>
        </w:rPr>
        <w:t xml:space="preserve"> approximately</w:t>
      </w:r>
      <w:r w:rsidR="009A0CEB" w:rsidRPr="00486EAC">
        <w:rPr>
          <w:rFonts w:ascii="Arial" w:hAnsi="Arial" w:cs="Arial"/>
          <w:sz w:val="23"/>
          <w:szCs w:val="23"/>
        </w:rPr>
        <w:t xml:space="preserve"> $60,000</w:t>
      </w:r>
      <w:r w:rsidR="00907025" w:rsidRPr="00486EAC">
        <w:rPr>
          <w:rFonts w:ascii="Arial" w:hAnsi="Arial" w:cs="Arial"/>
          <w:sz w:val="23"/>
          <w:szCs w:val="23"/>
        </w:rPr>
        <w:t xml:space="preserve">. </w:t>
      </w:r>
    </w:p>
    <w:p w:rsidR="00FB50AC" w:rsidRPr="00F43689" w:rsidRDefault="00C273CA" w:rsidP="00530805">
      <w:pPr>
        <w:pStyle w:val="ListParagraph"/>
        <w:numPr>
          <w:ilvl w:val="0"/>
          <w:numId w:val="24"/>
        </w:numPr>
        <w:spacing w:before="100" w:beforeAutospacing="1" w:after="100" w:afterAutospacing="1"/>
        <w:rPr>
          <w:rFonts w:ascii="Arial" w:hAnsi="Arial" w:cs="Arial"/>
          <w:b/>
          <w:color w:val="1F497D" w:themeColor="text2"/>
          <w:sz w:val="23"/>
          <w:szCs w:val="23"/>
        </w:rPr>
      </w:pPr>
      <w:r w:rsidRPr="00F43689">
        <w:rPr>
          <w:rFonts w:ascii="Arial" w:eastAsia="Times New Roman" w:hAnsi="Arial" w:cs="Arial"/>
          <w:b/>
          <w:color w:val="1F497D" w:themeColor="text2"/>
          <w:sz w:val="23"/>
          <w:szCs w:val="23"/>
        </w:rPr>
        <w:t xml:space="preserve">Is this a </w:t>
      </w:r>
      <w:r w:rsidR="009A3E9F" w:rsidRPr="00F43689">
        <w:rPr>
          <w:rFonts w:ascii="Arial" w:hAnsi="Arial" w:cs="Arial"/>
          <w:b/>
          <w:color w:val="1F497D" w:themeColor="text2"/>
          <w:sz w:val="23"/>
          <w:szCs w:val="23"/>
        </w:rPr>
        <w:t xml:space="preserve">Citizen’s </w:t>
      </w:r>
      <w:r w:rsidR="00907025" w:rsidRPr="00F43689">
        <w:rPr>
          <w:rFonts w:ascii="Arial" w:hAnsi="Arial" w:cs="Arial"/>
          <w:b/>
          <w:color w:val="1F497D" w:themeColor="text2"/>
          <w:sz w:val="23"/>
          <w:szCs w:val="23"/>
        </w:rPr>
        <w:t xml:space="preserve">Petition </w:t>
      </w:r>
      <w:r w:rsidRPr="00F43689">
        <w:rPr>
          <w:rFonts w:ascii="Arial" w:hAnsi="Arial" w:cs="Arial"/>
          <w:b/>
          <w:color w:val="1F497D" w:themeColor="text2"/>
          <w:sz w:val="23"/>
          <w:szCs w:val="23"/>
        </w:rPr>
        <w:t>or a C</w:t>
      </w:r>
      <w:r w:rsidR="009A3E9F" w:rsidRPr="00F43689">
        <w:rPr>
          <w:rFonts w:ascii="Arial" w:hAnsi="Arial" w:cs="Arial"/>
          <w:b/>
          <w:color w:val="1F497D" w:themeColor="text2"/>
          <w:sz w:val="23"/>
          <w:szCs w:val="23"/>
        </w:rPr>
        <w:t xml:space="preserve">ommittee sponsorship? </w:t>
      </w:r>
    </w:p>
    <w:p w:rsidR="009A0CEB" w:rsidRPr="00486EAC" w:rsidRDefault="009A3E9F" w:rsidP="00FB50AC">
      <w:pPr>
        <w:spacing w:before="100" w:beforeAutospacing="1" w:after="100" w:afterAutospacing="1"/>
        <w:rPr>
          <w:rFonts w:ascii="Arial" w:hAnsi="Arial" w:cs="Arial"/>
          <w:sz w:val="23"/>
          <w:szCs w:val="23"/>
        </w:rPr>
      </w:pPr>
      <w:r w:rsidRPr="00486EAC">
        <w:rPr>
          <w:rFonts w:ascii="Arial" w:hAnsi="Arial" w:cs="Arial"/>
          <w:sz w:val="23"/>
          <w:szCs w:val="23"/>
        </w:rPr>
        <w:t>A petitioner can seek a citizen’s petition by obtaining the signature</w:t>
      </w:r>
      <w:r w:rsidR="00A268D1">
        <w:rPr>
          <w:rFonts w:ascii="Arial" w:hAnsi="Arial" w:cs="Arial"/>
          <w:sz w:val="23"/>
          <w:szCs w:val="23"/>
        </w:rPr>
        <w:t>s</w:t>
      </w:r>
      <w:r w:rsidRPr="00486EAC">
        <w:rPr>
          <w:rFonts w:ascii="Arial" w:hAnsi="Arial" w:cs="Arial"/>
          <w:sz w:val="23"/>
          <w:szCs w:val="23"/>
        </w:rPr>
        <w:t xml:space="preserve"> of 10 registered Lincoln Voters. </w:t>
      </w:r>
      <w:r w:rsidR="00F2000E">
        <w:rPr>
          <w:rFonts w:ascii="Arial" w:hAnsi="Arial" w:cs="Arial"/>
          <w:sz w:val="23"/>
          <w:szCs w:val="23"/>
        </w:rPr>
        <w:t>In this case,</w:t>
      </w:r>
      <w:r w:rsidRPr="00486EAC">
        <w:rPr>
          <w:rFonts w:ascii="Arial" w:hAnsi="Arial" w:cs="Arial"/>
          <w:sz w:val="23"/>
          <w:szCs w:val="23"/>
        </w:rPr>
        <w:t xml:space="preserve"> the Housing Trust and Housing Commission are co-sponsoring the Warrant Article. </w:t>
      </w:r>
    </w:p>
    <w:p w:rsidR="00F43689" w:rsidRDefault="00C273CA" w:rsidP="00C273CA">
      <w:pPr>
        <w:spacing w:before="100" w:beforeAutospacing="1" w:after="100" w:afterAutospacing="1"/>
        <w:rPr>
          <w:rFonts w:ascii="Arial" w:hAnsi="Arial" w:cs="Arial"/>
          <w:sz w:val="23"/>
          <w:szCs w:val="23"/>
        </w:rPr>
      </w:pPr>
      <w:r>
        <w:rPr>
          <w:rFonts w:ascii="Arial" w:hAnsi="Arial" w:cs="Arial"/>
          <w:sz w:val="23"/>
          <w:szCs w:val="23"/>
        </w:rPr>
        <w:t xml:space="preserve">In the past the Board of Selectmen </w:t>
      </w:r>
      <w:r w:rsidR="00F43689">
        <w:rPr>
          <w:rFonts w:ascii="Arial" w:hAnsi="Arial" w:cs="Arial"/>
          <w:sz w:val="23"/>
          <w:szCs w:val="23"/>
        </w:rPr>
        <w:t>was</w:t>
      </w:r>
      <w:r>
        <w:rPr>
          <w:rFonts w:ascii="Arial" w:hAnsi="Arial" w:cs="Arial"/>
          <w:sz w:val="23"/>
          <w:szCs w:val="23"/>
        </w:rPr>
        <w:t xml:space="preserve"> the sponsor of the Groves/Lincoln Deaconess project. </w:t>
      </w:r>
    </w:p>
    <w:p w:rsidR="006B377E" w:rsidRPr="00F43689" w:rsidRDefault="00907025" w:rsidP="00F43689">
      <w:pPr>
        <w:pStyle w:val="ListParagraph"/>
        <w:numPr>
          <w:ilvl w:val="0"/>
          <w:numId w:val="24"/>
        </w:numPr>
        <w:spacing w:before="100" w:beforeAutospacing="1" w:after="100" w:afterAutospacing="1"/>
        <w:rPr>
          <w:rFonts w:ascii="Arial" w:hAnsi="Arial" w:cs="Arial"/>
          <w:b/>
          <w:color w:val="1F497D" w:themeColor="text2"/>
          <w:sz w:val="23"/>
          <w:szCs w:val="23"/>
        </w:rPr>
      </w:pPr>
      <w:r w:rsidRPr="00F43689">
        <w:rPr>
          <w:rFonts w:ascii="Arial" w:hAnsi="Arial" w:cs="Arial"/>
          <w:b/>
          <w:color w:val="1F497D" w:themeColor="text2"/>
          <w:sz w:val="23"/>
          <w:szCs w:val="23"/>
        </w:rPr>
        <w:t xml:space="preserve">What will happen to </w:t>
      </w:r>
      <w:r w:rsidR="006B377E" w:rsidRPr="00F43689">
        <w:rPr>
          <w:rFonts w:ascii="Arial" w:hAnsi="Arial" w:cs="Arial"/>
          <w:b/>
          <w:color w:val="1F497D" w:themeColor="text2"/>
          <w:sz w:val="23"/>
          <w:szCs w:val="23"/>
        </w:rPr>
        <w:t>the existing cell tower on site?</w:t>
      </w:r>
    </w:p>
    <w:p w:rsidR="006B377E" w:rsidRDefault="006B377E" w:rsidP="00FB50AC">
      <w:pPr>
        <w:spacing w:before="100" w:beforeAutospacing="1" w:after="100" w:afterAutospacing="1"/>
        <w:rPr>
          <w:rFonts w:ascii="Arial" w:hAnsi="Arial" w:cs="Arial"/>
          <w:sz w:val="23"/>
          <w:szCs w:val="23"/>
        </w:rPr>
      </w:pPr>
      <w:r w:rsidRPr="00486EAC">
        <w:rPr>
          <w:rFonts w:ascii="Arial" w:hAnsi="Arial" w:cs="Arial"/>
          <w:sz w:val="23"/>
          <w:szCs w:val="23"/>
        </w:rPr>
        <w:t xml:space="preserve">The current owner will maintain ownership of the tower and continue its lease with Verizon. Civico will provide an access easement to the tower. </w:t>
      </w:r>
    </w:p>
    <w:p w:rsidR="00844C00" w:rsidRDefault="006B377E" w:rsidP="00530805">
      <w:pPr>
        <w:pStyle w:val="ListParagraph"/>
        <w:numPr>
          <w:ilvl w:val="0"/>
          <w:numId w:val="17"/>
        </w:numPr>
        <w:spacing w:before="100" w:beforeAutospacing="1" w:after="100" w:afterAutospacing="1"/>
        <w:rPr>
          <w:rFonts w:ascii="Arial" w:hAnsi="Arial" w:cs="Arial"/>
          <w:b/>
          <w:color w:val="FF0000"/>
          <w:sz w:val="28"/>
          <w:szCs w:val="28"/>
        </w:rPr>
      </w:pPr>
      <w:r w:rsidRPr="00530805">
        <w:rPr>
          <w:rFonts w:ascii="Arial" w:hAnsi="Arial" w:cs="Arial"/>
          <w:b/>
          <w:color w:val="FF0000"/>
          <w:sz w:val="28"/>
          <w:szCs w:val="28"/>
        </w:rPr>
        <w:t xml:space="preserve">PUBLIC </w:t>
      </w:r>
      <w:r w:rsidR="00C41DE7" w:rsidRPr="00530805">
        <w:rPr>
          <w:rFonts w:ascii="Arial" w:hAnsi="Arial" w:cs="Arial"/>
          <w:b/>
          <w:color w:val="FF0000"/>
          <w:sz w:val="28"/>
          <w:szCs w:val="28"/>
        </w:rPr>
        <w:t>ENGAGEMENT</w:t>
      </w:r>
      <w:r w:rsidR="00DA46F1" w:rsidRPr="00530805">
        <w:rPr>
          <w:rFonts w:ascii="Arial" w:hAnsi="Arial" w:cs="Arial"/>
          <w:b/>
          <w:color w:val="FF0000"/>
          <w:sz w:val="28"/>
          <w:szCs w:val="28"/>
        </w:rPr>
        <w:t xml:space="preserve"> </w:t>
      </w:r>
    </w:p>
    <w:p w:rsidR="00C273CA" w:rsidRPr="00C273CA" w:rsidRDefault="00C273CA" w:rsidP="00C273CA">
      <w:pPr>
        <w:shd w:val="clear" w:color="auto" w:fill="FFFFFF"/>
        <w:spacing w:before="100" w:beforeAutospacing="1" w:after="336"/>
        <w:rPr>
          <w:rFonts w:ascii="Arial" w:eastAsia="Times New Roman" w:hAnsi="Arial" w:cs="Arial"/>
          <w:color w:val="221D23"/>
          <w:sz w:val="23"/>
          <w:szCs w:val="23"/>
        </w:rPr>
      </w:pPr>
      <w:r>
        <w:rPr>
          <w:rFonts w:ascii="Arial" w:eastAsia="Times New Roman" w:hAnsi="Arial" w:cs="Arial"/>
          <w:color w:val="221D23"/>
          <w:sz w:val="23"/>
          <w:szCs w:val="23"/>
        </w:rPr>
        <w:t xml:space="preserve">There are a </w:t>
      </w:r>
      <w:r w:rsidRPr="00C273CA">
        <w:rPr>
          <w:rFonts w:ascii="Arial" w:eastAsia="Times New Roman" w:hAnsi="Arial" w:cs="Arial"/>
          <w:color w:val="221D23"/>
          <w:sz w:val="23"/>
          <w:szCs w:val="23"/>
        </w:rPr>
        <w:t>number of ways for the public to learn more about the project and/or ask questions</w:t>
      </w:r>
      <w:r w:rsidR="00F43689">
        <w:rPr>
          <w:rFonts w:ascii="Arial" w:eastAsia="Times New Roman" w:hAnsi="Arial" w:cs="Arial"/>
          <w:color w:val="221D23"/>
          <w:sz w:val="23"/>
          <w:szCs w:val="23"/>
        </w:rPr>
        <w:t>.</w:t>
      </w:r>
    </w:p>
    <w:p w:rsidR="00F43689" w:rsidRDefault="00F43689" w:rsidP="00F43689">
      <w:pPr>
        <w:pStyle w:val="ListParagraph"/>
        <w:numPr>
          <w:ilvl w:val="0"/>
          <w:numId w:val="37"/>
        </w:numPr>
        <w:rPr>
          <w:rFonts w:ascii="Arial" w:hAnsi="Arial" w:cs="Arial"/>
          <w:color w:val="0000FF" w:themeColor="hyperlink"/>
          <w:sz w:val="23"/>
          <w:szCs w:val="23"/>
          <w:u w:val="single"/>
        </w:rPr>
      </w:pPr>
      <w:r w:rsidRPr="00F43689">
        <w:rPr>
          <w:rFonts w:ascii="Arial" w:hAnsi="Arial" w:cs="Arial"/>
          <w:b/>
          <w:color w:val="1F497D" w:themeColor="text2"/>
          <w:sz w:val="23"/>
          <w:szCs w:val="23"/>
        </w:rPr>
        <w:lastRenderedPageBreak/>
        <w:t>TOWN WEBSITE</w:t>
      </w:r>
      <w:r w:rsidR="00DA46F1" w:rsidRPr="00F43689">
        <w:rPr>
          <w:rFonts w:ascii="Arial" w:hAnsi="Arial" w:cs="Arial"/>
          <w:color w:val="1F497D" w:themeColor="text2"/>
          <w:sz w:val="23"/>
          <w:szCs w:val="23"/>
        </w:rPr>
        <w:t xml:space="preserve"> </w:t>
      </w:r>
      <w:r w:rsidR="00DA46F1" w:rsidRPr="00F43689">
        <w:rPr>
          <w:rFonts w:ascii="Arial" w:hAnsi="Arial" w:cs="Arial"/>
          <w:sz w:val="23"/>
          <w:szCs w:val="23"/>
        </w:rPr>
        <w:t xml:space="preserve">- Development Projects and Initiatives:  </w:t>
      </w:r>
      <w:hyperlink r:id="rId19" w:history="1">
        <w:r w:rsidR="00DA46F1" w:rsidRPr="00F43689">
          <w:rPr>
            <w:rFonts w:ascii="Arial" w:hAnsi="Arial" w:cs="Arial"/>
            <w:color w:val="0000FF" w:themeColor="hyperlink"/>
            <w:sz w:val="23"/>
            <w:szCs w:val="23"/>
            <w:u w:val="single"/>
          </w:rPr>
          <w:t>http://www.lincolntown.org/973/Oriole-Landing-Housing-Development</w:t>
        </w:r>
      </w:hyperlink>
    </w:p>
    <w:p w:rsidR="00F43689" w:rsidRPr="00F43689" w:rsidRDefault="00F43689" w:rsidP="00F43689">
      <w:pPr>
        <w:ind w:left="360"/>
        <w:rPr>
          <w:rFonts w:ascii="Arial" w:hAnsi="Arial" w:cs="Arial"/>
          <w:color w:val="0000FF" w:themeColor="hyperlink"/>
          <w:sz w:val="23"/>
          <w:szCs w:val="23"/>
          <w:u w:val="single"/>
        </w:rPr>
      </w:pPr>
    </w:p>
    <w:p w:rsidR="0044758D" w:rsidRPr="00F43689" w:rsidRDefault="0044758D" w:rsidP="00F43689">
      <w:pPr>
        <w:pStyle w:val="ListParagraph"/>
        <w:numPr>
          <w:ilvl w:val="0"/>
          <w:numId w:val="37"/>
        </w:numPr>
        <w:shd w:val="clear" w:color="auto" w:fill="FFFFFF"/>
        <w:rPr>
          <w:rFonts w:ascii="Arial" w:eastAsia="Times New Roman" w:hAnsi="Arial" w:cs="Arial"/>
          <w:color w:val="1F497D" w:themeColor="text2"/>
          <w:sz w:val="23"/>
          <w:szCs w:val="23"/>
        </w:rPr>
      </w:pPr>
      <w:r w:rsidRPr="00F43689">
        <w:rPr>
          <w:rFonts w:ascii="Arial" w:eastAsia="Times New Roman" w:hAnsi="Arial" w:cs="Arial"/>
          <w:b/>
          <w:bCs/>
          <w:color w:val="1F497D" w:themeColor="text2"/>
          <w:sz w:val="23"/>
          <w:szCs w:val="23"/>
        </w:rPr>
        <w:t xml:space="preserve">LINCOLN HOUSING </w:t>
      </w:r>
      <w:r w:rsidR="00813927" w:rsidRPr="00F43689">
        <w:rPr>
          <w:rFonts w:ascii="Arial" w:eastAsia="Times New Roman" w:hAnsi="Arial" w:cs="Arial"/>
          <w:b/>
          <w:bCs/>
          <w:color w:val="1F497D" w:themeColor="text2"/>
          <w:sz w:val="23"/>
          <w:szCs w:val="23"/>
        </w:rPr>
        <w:t>COALITION</w:t>
      </w:r>
    </w:p>
    <w:p w:rsidR="00530805" w:rsidRDefault="0044758D" w:rsidP="00530805">
      <w:pPr>
        <w:shd w:val="clear" w:color="auto" w:fill="FFFFFF"/>
        <w:spacing w:before="100" w:beforeAutospacing="1" w:after="336"/>
        <w:rPr>
          <w:rFonts w:ascii="Arial" w:eastAsia="Times New Roman" w:hAnsi="Arial" w:cs="Arial"/>
          <w:color w:val="0B762C"/>
          <w:sz w:val="23"/>
          <w:szCs w:val="23"/>
          <w:u w:val="single"/>
        </w:rPr>
      </w:pPr>
      <w:r w:rsidRPr="00530805">
        <w:rPr>
          <w:rFonts w:ascii="Arial" w:eastAsia="Times New Roman" w:hAnsi="Arial" w:cs="Arial"/>
          <w:color w:val="221D23"/>
          <w:sz w:val="23"/>
          <w:szCs w:val="23"/>
        </w:rPr>
        <w:t>​​The Housing Coal</w:t>
      </w:r>
      <w:r w:rsidR="00813927" w:rsidRPr="00530805">
        <w:rPr>
          <w:rFonts w:ascii="Arial" w:eastAsia="Times New Roman" w:hAnsi="Arial" w:cs="Arial"/>
          <w:color w:val="221D23"/>
          <w:sz w:val="23"/>
          <w:szCs w:val="23"/>
        </w:rPr>
        <w:t xml:space="preserve">ition and Civico </w:t>
      </w:r>
      <w:r w:rsidR="00F2000E" w:rsidRPr="00530805">
        <w:rPr>
          <w:rFonts w:ascii="Arial" w:eastAsia="Times New Roman" w:hAnsi="Arial" w:cs="Arial"/>
          <w:color w:val="221D23"/>
          <w:sz w:val="23"/>
          <w:szCs w:val="23"/>
        </w:rPr>
        <w:t>host</w:t>
      </w:r>
      <w:r w:rsidR="00F2000E">
        <w:rPr>
          <w:rFonts w:ascii="Arial" w:eastAsia="Times New Roman" w:hAnsi="Arial" w:cs="Arial"/>
          <w:color w:val="221D23"/>
          <w:sz w:val="23"/>
          <w:szCs w:val="23"/>
        </w:rPr>
        <w:t>ed</w:t>
      </w:r>
      <w:r w:rsidR="00F2000E" w:rsidRPr="00530805">
        <w:rPr>
          <w:rFonts w:ascii="Arial" w:eastAsia="Times New Roman" w:hAnsi="Arial" w:cs="Arial"/>
          <w:color w:val="221D23"/>
          <w:sz w:val="23"/>
          <w:szCs w:val="23"/>
        </w:rPr>
        <w:t xml:space="preserve"> </w:t>
      </w:r>
      <w:r w:rsidR="00A268D1">
        <w:rPr>
          <w:rFonts w:ascii="Arial" w:eastAsia="Times New Roman" w:hAnsi="Arial" w:cs="Arial"/>
          <w:color w:val="221D23"/>
          <w:sz w:val="23"/>
          <w:szCs w:val="23"/>
        </w:rPr>
        <w:t>a public forum</w:t>
      </w:r>
      <w:r w:rsidRPr="00530805">
        <w:rPr>
          <w:rFonts w:ascii="Arial" w:eastAsia="Times New Roman" w:hAnsi="Arial" w:cs="Arial"/>
          <w:color w:val="221D23"/>
          <w:sz w:val="23"/>
          <w:szCs w:val="23"/>
        </w:rPr>
        <w:t xml:space="preserve"> on </w:t>
      </w:r>
      <w:r w:rsidRPr="00530805">
        <w:rPr>
          <w:rFonts w:ascii="Arial" w:eastAsia="Times New Roman" w:hAnsi="Arial" w:cs="Arial"/>
          <w:b/>
          <w:bCs/>
          <w:color w:val="221D23"/>
          <w:sz w:val="23"/>
          <w:szCs w:val="23"/>
        </w:rPr>
        <w:t>January 31</w:t>
      </w:r>
      <w:r w:rsidR="00F2000E">
        <w:rPr>
          <w:rFonts w:ascii="Arial" w:eastAsia="Times New Roman" w:hAnsi="Arial" w:cs="Arial"/>
          <w:b/>
          <w:bCs/>
          <w:color w:val="221D23"/>
          <w:sz w:val="23"/>
          <w:szCs w:val="23"/>
        </w:rPr>
        <w:t>, 2018.</w:t>
      </w:r>
      <w:r w:rsidRPr="00530805">
        <w:rPr>
          <w:rFonts w:ascii="Arial" w:eastAsia="Times New Roman" w:hAnsi="Arial" w:cs="Arial"/>
          <w:b/>
          <w:bCs/>
          <w:color w:val="221D23"/>
          <w:sz w:val="23"/>
          <w:szCs w:val="23"/>
        </w:rPr>
        <w:t xml:space="preserve"> </w:t>
      </w:r>
      <w:r w:rsidRPr="00530805">
        <w:rPr>
          <w:rFonts w:ascii="Arial" w:eastAsia="Times New Roman" w:hAnsi="Arial" w:cs="Arial"/>
          <w:color w:val="221D23"/>
          <w:sz w:val="23"/>
          <w:szCs w:val="23"/>
        </w:rPr>
        <w:br/>
        <w:t>​</w:t>
      </w:r>
      <w:r w:rsidRPr="00530805">
        <w:rPr>
          <w:rFonts w:ascii="Arial" w:eastAsia="Times New Roman" w:hAnsi="Arial" w:cs="Arial"/>
          <w:color w:val="221D23"/>
          <w:sz w:val="23"/>
          <w:szCs w:val="23"/>
        </w:rPr>
        <w:br/>
        <w:t>​Visit the Housing Commission's webpage to learn more about the project and affordable housing:</w:t>
      </w:r>
      <w:r w:rsidRPr="00530805">
        <w:rPr>
          <w:rFonts w:ascii="Arial" w:eastAsia="Times New Roman" w:hAnsi="Arial" w:cs="Arial"/>
          <w:color w:val="221D23"/>
          <w:sz w:val="23"/>
          <w:szCs w:val="23"/>
        </w:rPr>
        <w:br/>
        <w:t>​</w:t>
      </w:r>
      <w:r w:rsidRPr="00530805">
        <w:rPr>
          <w:rFonts w:ascii="Arial" w:eastAsia="Times New Roman" w:hAnsi="Arial" w:cs="Arial"/>
          <w:color w:val="221D23"/>
          <w:sz w:val="23"/>
          <w:szCs w:val="23"/>
        </w:rPr>
        <w:br/>
        <w:t>​​​</w:t>
      </w:r>
      <w:hyperlink r:id="rId20" w:history="1">
        <w:r w:rsidRPr="00530805">
          <w:rPr>
            <w:rFonts w:ascii="Arial" w:eastAsia="Times New Roman" w:hAnsi="Arial" w:cs="Arial"/>
            <w:color w:val="0B762C"/>
            <w:sz w:val="23"/>
            <w:szCs w:val="23"/>
            <w:u w:val="single"/>
          </w:rPr>
          <w:t>Housing Commission Webpage</w:t>
        </w:r>
      </w:hyperlink>
      <w:r w:rsidR="00486EAC" w:rsidRPr="00530805">
        <w:rPr>
          <w:rFonts w:ascii="Arial" w:eastAsia="Times New Roman" w:hAnsi="Arial" w:cs="Arial"/>
          <w:color w:val="221D23"/>
          <w:sz w:val="23"/>
          <w:szCs w:val="23"/>
        </w:rPr>
        <w:t xml:space="preserve"> and </w:t>
      </w:r>
      <w:hyperlink r:id="rId21" w:history="1">
        <w:r w:rsidRPr="00530805">
          <w:rPr>
            <w:rFonts w:ascii="Arial" w:eastAsia="Times New Roman" w:hAnsi="Arial" w:cs="Arial"/>
            <w:color w:val="0B762C"/>
            <w:sz w:val="23"/>
            <w:szCs w:val="23"/>
            <w:u w:val="single"/>
          </w:rPr>
          <w:t>Housing Commission Oriole Landing Overview</w:t>
        </w:r>
      </w:hyperlink>
    </w:p>
    <w:p w:rsidR="00530805" w:rsidRPr="00F43689" w:rsidRDefault="00813927" w:rsidP="00F43689">
      <w:pPr>
        <w:pStyle w:val="ListParagraph"/>
        <w:numPr>
          <w:ilvl w:val="0"/>
          <w:numId w:val="37"/>
        </w:numPr>
        <w:shd w:val="clear" w:color="auto" w:fill="FFFFFF"/>
        <w:spacing w:before="100" w:beforeAutospacing="1" w:after="336"/>
        <w:rPr>
          <w:rFonts w:ascii="Arial" w:eastAsia="Times New Roman" w:hAnsi="Arial" w:cs="Arial"/>
          <w:color w:val="1F497D" w:themeColor="text2"/>
          <w:sz w:val="23"/>
          <w:szCs w:val="23"/>
        </w:rPr>
      </w:pPr>
      <w:r w:rsidRPr="00F43689">
        <w:rPr>
          <w:rFonts w:ascii="Arial" w:eastAsia="Times New Roman" w:hAnsi="Arial" w:cs="Arial"/>
          <w:b/>
          <w:bCs/>
          <w:color w:val="1F497D" w:themeColor="text2"/>
          <w:sz w:val="23"/>
          <w:szCs w:val="23"/>
        </w:rPr>
        <w:t xml:space="preserve">CIVICO </w:t>
      </w:r>
    </w:p>
    <w:p w:rsidR="00F43689" w:rsidRPr="00F43689" w:rsidRDefault="00813927" w:rsidP="00F43689">
      <w:pPr>
        <w:shd w:val="clear" w:color="auto" w:fill="FFFFFF"/>
        <w:rPr>
          <w:rFonts w:ascii="Arial" w:eastAsia="Times New Roman" w:hAnsi="Arial" w:cs="Arial"/>
          <w:color w:val="1F497D" w:themeColor="text2"/>
          <w:sz w:val="23"/>
          <w:szCs w:val="23"/>
        </w:rPr>
      </w:pPr>
      <w:r w:rsidRPr="00530805">
        <w:rPr>
          <w:rFonts w:ascii="Arial" w:eastAsia="Times New Roman" w:hAnsi="Arial" w:cs="Arial"/>
          <w:color w:val="221D23"/>
          <w:sz w:val="23"/>
          <w:szCs w:val="23"/>
        </w:rPr>
        <w:t>C</w:t>
      </w:r>
      <w:r w:rsidR="0044758D" w:rsidRPr="00530805">
        <w:rPr>
          <w:rFonts w:ascii="Arial" w:eastAsia="Times New Roman" w:hAnsi="Arial" w:cs="Arial"/>
          <w:color w:val="221D23"/>
          <w:sz w:val="23"/>
          <w:szCs w:val="23"/>
        </w:rPr>
        <w:t>ivico hosted a neighborhood meeting on </w:t>
      </w:r>
      <w:r w:rsidRPr="00530805">
        <w:rPr>
          <w:rFonts w:ascii="Arial" w:eastAsia="Times New Roman" w:hAnsi="Arial" w:cs="Arial"/>
          <w:b/>
          <w:bCs/>
          <w:color w:val="221D23"/>
          <w:sz w:val="23"/>
          <w:szCs w:val="23"/>
        </w:rPr>
        <w:t xml:space="preserve">January 18 </w:t>
      </w:r>
      <w:r w:rsidRPr="00530805">
        <w:rPr>
          <w:rFonts w:ascii="Arial" w:eastAsia="Times New Roman" w:hAnsi="Arial" w:cs="Arial"/>
          <w:bCs/>
          <w:color w:val="221D23"/>
          <w:sz w:val="23"/>
          <w:szCs w:val="23"/>
        </w:rPr>
        <w:t xml:space="preserve">and a community Open House on </w:t>
      </w:r>
      <w:r w:rsidRPr="00530805">
        <w:rPr>
          <w:rFonts w:ascii="Arial" w:eastAsia="Times New Roman" w:hAnsi="Arial" w:cs="Arial"/>
          <w:b/>
          <w:bCs/>
          <w:color w:val="221D23"/>
          <w:sz w:val="23"/>
          <w:szCs w:val="23"/>
        </w:rPr>
        <w:t>January 25</w:t>
      </w:r>
      <w:r w:rsidRPr="00530805">
        <w:rPr>
          <w:rFonts w:ascii="Arial" w:eastAsia="Times New Roman" w:hAnsi="Arial" w:cs="Arial"/>
          <w:bCs/>
          <w:color w:val="221D23"/>
          <w:sz w:val="23"/>
          <w:szCs w:val="23"/>
        </w:rPr>
        <w:t xml:space="preserve"> at the Library</w:t>
      </w:r>
      <w:r w:rsidR="00F43689">
        <w:rPr>
          <w:rFonts w:ascii="Arial" w:eastAsia="Times New Roman" w:hAnsi="Arial" w:cs="Arial"/>
          <w:color w:val="221D23"/>
          <w:sz w:val="23"/>
          <w:szCs w:val="23"/>
        </w:rPr>
        <w:t>.​</w:t>
      </w:r>
      <w:r w:rsidR="00F43689">
        <w:rPr>
          <w:rFonts w:ascii="Arial" w:eastAsia="Times New Roman" w:hAnsi="Arial" w:cs="Arial"/>
          <w:color w:val="221D23"/>
          <w:sz w:val="23"/>
          <w:szCs w:val="23"/>
        </w:rPr>
        <w:br/>
        <w:t>​</w:t>
      </w:r>
    </w:p>
    <w:p w:rsidR="00813927" w:rsidRPr="00F43689" w:rsidRDefault="00C273CA" w:rsidP="00F43689">
      <w:pPr>
        <w:shd w:val="clear" w:color="auto" w:fill="FFFFFF"/>
        <w:rPr>
          <w:rFonts w:ascii="Arial" w:eastAsia="Times New Roman" w:hAnsi="Arial" w:cs="Arial"/>
          <w:color w:val="1F497D" w:themeColor="text2"/>
          <w:sz w:val="23"/>
          <w:szCs w:val="23"/>
        </w:rPr>
      </w:pPr>
      <w:r w:rsidRPr="00F43689">
        <w:rPr>
          <w:rFonts w:ascii="Arial" w:eastAsia="Times New Roman" w:hAnsi="Arial" w:cs="Arial"/>
          <w:b/>
          <w:color w:val="1F497D" w:themeColor="text2"/>
          <w:sz w:val="23"/>
          <w:szCs w:val="23"/>
        </w:rPr>
        <w:t xml:space="preserve">Schedule of Civico </w:t>
      </w:r>
      <w:r w:rsidR="00D32AD2" w:rsidRPr="00F43689">
        <w:rPr>
          <w:rFonts w:ascii="Arial" w:eastAsia="Times New Roman" w:hAnsi="Arial" w:cs="Arial"/>
          <w:b/>
          <w:bCs/>
          <w:color w:val="1F497D" w:themeColor="text2"/>
          <w:sz w:val="23"/>
          <w:szCs w:val="23"/>
        </w:rPr>
        <w:t>Open Houses</w:t>
      </w:r>
    </w:p>
    <w:p w:rsidR="0044758D" w:rsidRDefault="0044758D" w:rsidP="00813927">
      <w:pPr>
        <w:shd w:val="clear" w:color="auto" w:fill="FFFFFF"/>
        <w:rPr>
          <w:rFonts w:ascii="Arial" w:eastAsia="Times New Roman" w:hAnsi="Arial" w:cs="Arial"/>
          <w:color w:val="221D23"/>
          <w:sz w:val="23"/>
          <w:szCs w:val="23"/>
        </w:rPr>
      </w:pPr>
      <w:r w:rsidRPr="0044758D">
        <w:rPr>
          <w:rFonts w:ascii="Arial" w:eastAsia="Times New Roman" w:hAnsi="Arial" w:cs="Arial"/>
          <w:color w:val="221D23"/>
          <w:sz w:val="23"/>
          <w:szCs w:val="23"/>
        </w:rPr>
        <w:br/>
        <w:t xml:space="preserve">​Civico will be hosting </w:t>
      </w:r>
      <w:r w:rsidR="00813927">
        <w:rPr>
          <w:rFonts w:ascii="Arial" w:eastAsia="Times New Roman" w:hAnsi="Arial" w:cs="Arial"/>
          <w:color w:val="221D23"/>
          <w:sz w:val="23"/>
          <w:szCs w:val="23"/>
        </w:rPr>
        <w:t xml:space="preserve">more </w:t>
      </w:r>
      <w:r w:rsidRPr="0044758D">
        <w:rPr>
          <w:rFonts w:ascii="Arial" w:eastAsia="Times New Roman" w:hAnsi="Arial" w:cs="Arial"/>
          <w:color w:val="221D23"/>
          <w:sz w:val="23"/>
          <w:szCs w:val="23"/>
        </w:rPr>
        <w:t xml:space="preserve">Community Open Houses at the Library </w:t>
      </w:r>
      <w:r w:rsidR="00813927">
        <w:rPr>
          <w:rFonts w:ascii="Arial" w:eastAsia="Times New Roman" w:hAnsi="Arial" w:cs="Arial"/>
          <w:color w:val="221D23"/>
          <w:sz w:val="23"/>
          <w:szCs w:val="23"/>
        </w:rPr>
        <w:t>and Senior Center</w:t>
      </w:r>
      <w:r w:rsidR="00A268D1">
        <w:rPr>
          <w:rFonts w:ascii="Arial" w:eastAsia="Times New Roman" w:hAnsi="Arial" w:cs="Arial"/>
          <w:color w:val="221D23"/>
          <w:sz w:val="23"/>
          <w:szCs w:val="23"/>
        </w:rPr>
        <w:t xml:space="preserve">.  </w:t>
      </w:r>
      <w:r w:rsidR="00813927">
        <w:rPr>
          <w:rFonts w:ascii="Arial" w:eastAsia="Times New Roman" w:hAnsi="Arial" w:cs="Arial"/>
          <w:color w:val="221D23"/>
          <w:sz w:val="23"/>
          <w:szCs w:val="23"/>
        </w:rPr>
        <w:t xml:space="preserve"> </w:t>
      </w:r>
      <w:r w:rsidRPr="0044758D">
        <w:rPr>
          <w:rFonts w:ascii="Arial" w:eastAsia="Times New Roman" w:hAnsi="Arial" w:cs="Arial"/>
          <w:color w:val="221D23"/>
          <w:sz w:val="23"/>
          <w:szCs w:val="23"/>
        </w:rPr>
        <w:t>The dates are as follows:</w:t>
      </w:r>
    </w:p>
    <w:p w:rsidR="00813927" w:rsidRPr="00C273CA" w:rsidRDefault="00813927" w:rsidP="00C273CA">
      <w:pPr>
        <w:pStyle w:val="ListParagraph"/>
        <w:numPr>
          <w:ilvl w:val="0"/>
          <w:numId w:val="33"/>
        </w:numPr>
        <w:shd w:val="clear" w:color="auto" w:fill="FFFFFF"/>
        <w:spacing w:before="100" w:beforeAutospacing="1" w:after="336"/>
        <w:rPr>
          <w:rFonts w:ascii="Arial" w:eastAsia="Times New Roman" w:hAnsi="Arial" w:cs="Arial"/>
          <w:color w:val="221D23"/>
          <w:sz w:val="23"/>
          <w:szCs w:val="23"/>
        </w:rPr>
      </w:pPr>
      <w:r w:rsidRPr="00C273CA">
        <w:rPr>
          <w:rFonts w:ascii="Arial" w:eastAsia="Times New Roman" w:hAnsi="Arial" w:cs="Arial"/>
          <w:color w:val="221D23"/>
          <w:sz w:val="23"/>
          <w:szCs w:val="23"/>
        </w:rPr>
        <w:t xml:space="preserve">February 6, Tuesday 2:30 pm </w:t>
      </w:r>
      <w:r w:rsidR="00C273CA">
        <w:rPr>
          <w:rFonts w:ascii="Arial" w:eastAsia="Times New Roman" w:hAnsi="Arial" w:cs="Arial"/>
          <w:color w:val="221D23"/>
          <w:sz w:val="23"/>
          <w:szCs w:val="23"/>
        </w:rPr>
        <w:t>Council on Aging</w:t>
      </w:r>
    </w:p>
    <w:p w:rsidR="0044758D" w:rsidRPr="00C273CA" w:rsidRDefault="00813927" w:rsidP="00C273CA">
      <w:pPr>
        <w:pStyle w:val="ListParagraph"/>
        <w:numPr>
          <w:ilvl w:val="0"/>
          <w:numId w:val="33"/>
        </w:numPr>
        <w:shd w:val="clear" w:color="auto" w:fill="FFFFFF"/>
        <w:spacing w:before="100" w:beforeAutospacing="1" w:after="336"/>
        <w:rPr>
          <w:rFonts w:ascii="Arial" w:eastAsia="Times New Roman" w:hAnsi="Arial" w:cs="Arial"/>
          <w:color w:val="221D23"/>
          <w:sz w:val="23"/>
          <w:szCs w:val="23"/>
        </w:rPr>
      </w:pPr>
      <w:r w:rsidRPr="00C273CA">
        <w:rPr>
          <w:rFonts w:ascii="Arial" w:eastAsia="Times New Roman" w:hAnsi="Arial" w:cs="Arial"/>
          <w:color w:val="221D23"/>
          <w:sz w:val="23"/>
          <w:szCs w:val="23"/>
        </w:rPr>
        <w:t>​February 8, Thursday 6:30-8:30</w:t>
      </w:r>
      <w:r w:rsidR="0044758D" w:rsidRPr="00C273CA">
        <w:rPr>
          <w:rFonts w:ascii="Arial" w:eastAsia="Times New Roman" w:hAnsi="Arial" w:cs="Arial"/>
          <w:color w:val="221D23"/>
          <w:sz w:val="23"/>
          <w:szCs w:val="23"/>
        </w:rPr>
        <w:t xml:space="preserve">pm </w:t>
      </w:r>
      <w:r w:rsidRPr="00C273CA">
        <w:rPr>
          <w:rFonts w:ascii="Arial" w:eastAsia="Times New Roman" w:hAnsi="Arial" w:cs="Arial"/>
          <w:color w:val="221D23"/>
          <w:sz w:val="23"/>
          <w:szCs w:val="23"/>
        </w:rPr>
        <w:t>Library</w:t>
      </w:r>
    </w:p>
    <w:p w:rsidR="0044758D" w:rsidRPr="00C273CA" w:rsidRDefault="00813927" w:rsidP="00C273CA">
      <w:pPr>
        <w:pStyle w:val="ListParagraph"/>
        <w:numPr>
          <w:ilvl w:val="0"/>
          <w:numId w:val="33"/>
        </w:numPr>
        <w:shd w:val="clear" w:color="auto" w:fill="FFFFFF"/>
        <w:spacing w:before="100" w:beforeAutospacing="1" w:after="336"/>
        <w:rPr>
          <w:rFonts w:ascii="Arial" w:eastAsia="Times New Roman" w:hAnsi="Arial" w:cs="Arial"/>
          <w:color w:val="221D23"/>
          <w:sz w:val="23"/>
          <w:szCs w:val="23"/>
        </w:rPr>
      </w:pPr>
      <w:r w:rsidRPr="00C273CA">
        <w:rPr>
          <w:rFonts w:ascii="Arial" w:eastAsia="Times New Roman" w:hAnsi="Arial" w:cs="Arial"/>
          <w:color w:val="221D23"/>
          <w:sz w:val="23"/>
          <w:szCs w:val="23"/>
        </w:rPr>
        <w:t>​February 15, Thursday 1-3 pm Library</w:t>
      </w:r>
    </w:p>
    <w:p w:rsidR="00813927" w:rsidRPr="00C273CA" w:rsidRDefault="0044758D" w:rsidP="00C273CA">
      <w:pPr>
        <w:pStyle w:val="ListParagraph"/>
        <w:numPr>
          <w:ilvl w:val="0"/>
          <w:numId w:val="33"/>
        </w:numPr>
        <w:spacing w:before="100" w:beforeAutospacing="1" w:after="100" w:afterAutospacing="1"/>
        <w:rPr>
          <w:rFonts w:ascii="Arial" w:eastAsia="Times New Roman" w:hAnsi="Arial" w:cs="Arial"/>
          <w:color w:val="221D23"/>
          <w:sz w:val="23"/>
          <w:szCs w:val="23"/>
        </w:rPr>
      </w:pPr>
      <w:r w:rsidRPr="00C273CA">
        <w:rPr>
          <w:rFonts w:ascii="Arial" w:eastAsia="Times New Roman" w:hAnsi="Arial" w:cs="Arial"/>
          <w:color w:val="221D23"/>
          <w:sz w:val="23"/>
          <w:szCs w:val="23"/>
        </w:rPr>
        <w:t>​Febr</w:t>
      </w:r>
      <w:r w:rsidR="00813927" w:rsidRPr="00C273CA">
        <w:rPr>
          <w:rFonts w:ascii="Arial" w:eastAsia="Times New Roman" w:hAnsi="Arial" w:cs="Arial"/>
          <w:color w:val="221D23"/>
          <w:sz w:val="23"/>
          <w:szCs w:val="23"/>
        </w:rPr>
        <w:t>uary 22, Thursday 6:30-8:30 pm Librar</w:t>
      </w:r>
      <w:r w:rsidR="00C273CA">
        <w:rPr>
          <w:rFonts w:ascii="Arial" w:eastAsia="Times New Roman" w:hAnsi="Arial" w:cs="Arial"/>
          <w:color w:val="221D23"/>
          <w:sz w:val="23"/>
          <w:szCs w:val="23"/>
        </w:rPr>
        <w:t>y</w:t>
      </w:r>
    </w:p>
    <w:p w:rsidR="00F43689" w:rsidRPr="00F43689" w:rsidRDefault="00813927" w:rsidP="00C273CA">
      <w:pPr>
        <w:pStyle w:val="ListParagraph"/>
        <w:numPr>
          <w:ilvl w:val="0"/>
          <w:numId w:val="33"/>
        </w:numPr>
        <w:rPr>
          <w:rFonts w:ascii="Arial" w:eastAsia="Times New Roman" w:hAnsi="Arial" w:cs="Arial"/>
          <w:b/>
          <w:bCs/>
          <w:color w:val="221D23"/>
          <w:sz w:val="23"/>
          <w:szCs w:val="23"/>
        </w:rPr>
      </w:pPr>
      <w:r w:rsidRPr="00C273CA">
        <w:rPr>
          <w:rFonts w:ascii="Arial" w:eastAsia="Times New Roman" w:hAnsi="Arial" w:cs="Arial"/>
          <w:color w:val="221D23"/>
          <w:sz w:val="23"/>
          <w:szCs w:val="23"/>
        </w:rPr>
        <w:t xml:space="preserve">March 16, Friday 1:00 pm </w:t>
      </w:r>
      <w:r w:rsidR="00C273CA">
        <w:rPr>
          <w:rFonts w:ascii="Arial" w:eastAsia="Times New Roman" w:hAnsi="Arial" w:cs="Arial"/>
          <w:color w:val="221D23"/>
          <w:sz w:val="23"/>
          <w:szCs w:val="23"/>
        </w:rPr>
        <w:t>Council on Aging</w:t>
      </w:r>
      <w:r w:rsidR="0044758D" w:rsidRPr="00C273CA">
        <w:rPr>
          <w:rFonts w:ascii="Arial" w:eastAsia="Times New Roman" w:hAnsi="Arial" w:cs="Arial"/>
          <w:color w:val="221D23"/>
          <w:sz w:val="23"/>
          <w:szCs w:val="23"/>
        </w:rPr>
        <w:br/>
        <w:t>​</w:t>
      </w:r>
    </w:p>
    <w:p w:rsidR="00C273CA" w:rsidRPr="00F43689" w:rsidRDefault="0044758D" w:rsidP="00813927">
      <w:pPr>
        <w:rPr>
          <w:rFonts w:ascii="Arial" w:eastAsia="Times New Roman" w:hAnsi="Arial" w:cs="Arial"/>
          <w:b/>
          <w:bCs/>
          <w:color w:val="221D23"/>
          <w:sz w:val="23"/>
          <w:szCs w:val="23"/>
        </w:rPr>
      </w:pPr>
      <w:r w:rsidRPr="00F43689">
        <w:rPr>
          <w:rFonts w:ascii="Arial" w:eastAsia="Times New Roman" w:hAnsi="Arial" w:cs="Arial"/>
          <w:color w:val="221D23"/>
          <w:sz w:val="23"/>
          <w:szCs w:val="23"/>
        </w:rPr>
        <w:t xml:space="preserve">Other dates </w:t>
      </w:r>
      <w:r w:rsidR="00E263CD" w:rsidRPr="00F43689">
        <w:rPr>
          <w:rFonts w:ascii="Arial" w:eastAsia="Times New Roman" w:hAnsi="Arial" w:cs="Arial"/>
          <w:color w:val="221D23"/>
          <w:sz w:val="23"/>
          <w:szCs w:val="23"/>
        </w:rPr>
        <w:t xml:space="preserve">may </w:t>
      </w:r>
      <w:r w:rsidRPr="00F43689">
        <w:rPr>
          <w:rFonts w:ascii="Arial" w:eastAsia="Times New Roman" w:hAnsi="Arial" w:cs="Arial"/>
          <w:color w:val="221D23"/>
          <w:sz w:val="23"/>
          <w:szCs w:val="23"/>
        </w:rPr>
        <w:t>be added. </w:t>
      </w:r>
      <w:r w:rsidRPr="00F43689">
        <w:rPr>
          <w:rFonts w:ascii="Arial" w:eastAsia="Times New Roman" w:hAnsi="Arial" w:cs="Arial"/>
          <w:color w:val="0B762C"/>
          <w:sz w:val="23"/>
          <w:szCs w:val="23"/>
          <w:u w:val="single"/>
        </w:rPr>
        <w:t>Check the Oriole Landing website for meeting updates. </w:t>
      </w:r>
      <w:r w:rsidRPr="00F43689">
        <w:rPr>
          <w:rFonts w:ascii="Arial" w:eastAsia="Times New Roman" w:hAnsi="Arial" w:cs="Arial"/>
          <w:color w:val="221D23"/>
          <w:sz w:val="23"/>
          <w:szCs w:val="23"/>
        </w:rPr>
        <w:br/>
        <w:t>​</w:t>
      </w:r>
      <w:r w:rsidRPr="00F43689">
        <w:rPr>
          <w:rFonts w:ascii="Arial" w:eastAsia="Times New Roman" w:hAnsi="Arial" w:cs="Arial"/>
          <w:color w:val="221D23"/>
          <w:sz w:val="23"/>
          <w:szCs w:val="23"/>
        </w:rPr>
        <w:br/>
        <w:t>​</w:t>
      </w:r>
      <w:r w:rsidR="00D32AD2" w:rsidRPr="00F43689">
        <w:rPr>
          <w:rFonts w:ascii="Arial" w:eastAsia="Times New Roman" w:hAnsi="Arial" w:cs="Arial"/>
          <w:b/>
          <w:bCs/>
          <w:color w:val="1F497D" w:themeColor="text2"/>
          <w:sz w:val="23"/>
          <w:szCs w:val="23"/>
        </w:rPr>
        <w:t>Online</w:t>
      </w:r>
      <w:r w:rsidR="00F43689">
        <w:rPr>
          <w:rFonts w:ascii="Arial" w:eastAsia="Times New Roman" w:hAnsi="Arial" w:cs="Arial"/>
          <w:b/>
          <w:bCs/>
          <w:color w:val="221D23"/>
          <w:sz w:val="23"/>
          <w:szCs w:val="23"/>
        </w:rPr>
        <w:t xml:space="preserve"> </w:t>
      </w:r>
      <w:r w:rsidR="00FF7AF9">
        <w:rPr>
          <w:rFonts w:ascii="Arial" w:hAnsi="Arial" w:cs="Arial"/>
          <w:sz w:val="23"/>
          <w:szCs w:val="23"/>
        </w:rPr>
        <w:t xml:space="preserve">Oriole Landing </w:t>
      </w:r>
      <w:r w:rsidR="00A268D1">
        <w:rPr>
          <w:rFonts w:ascii="Arial" w:hAnsi="Arial" w:cs="Arial"/>
          <w:sz w:val="23"/>
          <w:szCs w:val="23"/>
        </w:rPr>
        <w:t>co</w:t>
      </w:r>
      <w:r w:rsidR="00486EAC" w:rsidRPr="00486EAC">
        <w:rPr>
          <w:rFonts w:ascii="Arial" w:hAnsi="Arial" w:cs="Arial"/>
          <w:sz w:val="23"/>
          <w:szCs w:val="23"/>
        </w:rPr>
        <w:t xml:space="preserve">Urbanize Platform:  </w:t>
      </w:r>
      <w:hyperlink r:id="rId22" w:history="1">
        <w:r w:rsidR="00486EAC" w:rsidRPr="001B19C7">
          <w:rPr>
            <w:rStyle w:val="Hyperlink"/>
            <w:rFonts w:ascii="Arial" w:hAnsi="Arial" w:cs="Arial"/>
            <w:sz w:val="23"/>
            <w:szCs w:val="23"/>
          </w:rPr>
          <w:t>https://courbanize.com/projects/oriolelanding/</w:t>
        </w:r>
      </w:hyperlink>
      <w:r w:rsidR="00813927">
        <w:rPr>
          <w:rFonts w:ascii="Arial" w:eastAsia="Times New Roman" w:hAnsi="Arial" w:cs="Arial"/>
          <w:b/>
          <w:bCs/>
          <w:color w:val="221D23"/>
          <w:sz w:val="23"/>
          <w:szCs w:val="23"/>
        </w:rPr>
        <w:t xml:space="preserve"> </w:t>
      </w:r>
      <w:r w:rsidR="00F43689" w:rsidRPr="00F43689">
        <w:rPr>
          <w:rFonts w:ascii="Arial" w:eastAsia="Times New Roman" w:hAnsi="Arial" w:cs="Arial"/>
          <w:bCs/>
          <w:color w:val="221D23"/>
          <w:sz w:val="23"/>
          <w:szCs w:val="23"/>
        </w:rPr>
        <w:t>and</w:t>
      </w:r>
      <w:r w:rsidR="00F43689">
        <w:rPr>
          <w:rFonts w:ascii="Arial" w:eastAsia="Times New Roman" w:hAnsi="Arial" w:cs="Arial"/>
          <w:b/>
          <w:bCs/>
          <w:color w:val="221D23"/>
          <w:sz w:val="23"/>
          <w:szCs w:val="23"/>
        </w:rPr>
        <w:t xml:space="preserve"> </w:t>
      </w:r>
      <w:r w:rsidR="00486EAC">
        <w:rPr>
          <w:rFonts w:ascii="Arial" w:eastAsia="Times New Roman" w:hAnsi="Arial" w:cs="Arial"/>
          <w:color w:val="221D23"/>
          <w:sz w:val="23"/>
          <w:szCs w:val="23"/>
        </w:rPr>
        <w:t xml:space="preserve">Oriole Landing </w:t>
      </w:r>
      <w:hyperlink r:id="rId23" w:history="1">
        <w:r w:rsidRPr="00486EAC">
          <w:rPr>
            <w:rFonts w:ascii="Arial" w:eastAsia="Times New Roman" w:hAnsi="Arial" w:cs="Arial"/>
            <w:color w:val="0B762C"/>
            <w:sz w:val="23"/>
            <w:szCs w:val="23"/>
            <w:u w:val="single"/>
          </w:rPr>
          <w:t>Facebook </w:t>
        </w:r>
      </w:hyperlink>
    </w:p>
    <w:p w:rsidR="00C273CA" w:rsidRPr="00F12BA3" w:rsidRDefault="00C273CA" w:rsidP="00C273CA">
      <w:pPr>
        <w:pStyle w:val="ListParagraph"/>
        <w:numPr>
          <w:ilvl w:val="0"/>
          <w:numId w:val="17"/>
        </w:numPr>
        <w:spacing w:before="100" w:beforeAutospacing="1" w:after="100" w:afterAutospacing="1"/>
        <w:rPr>
          <w:rFonts w:ascii="Arial" w:eastAsia="Times New Roman" w:hAnsi="Arial" w:cs="Arial"/>
          <w:b/>
          <w:bCs/>
          <w:color w:val="221D23"/>
          <w:sz w:val="28"/>
          <w:szCs w:val="28"/>
        </w:rPr>
      </w:pPr>
      <w:r w:rsidRPr="00F12BA3">
        <w:rPr>
          <w:rFonts w:ascii="Arial" w:hAnsi="Arial" w:cs="Arial"/>
          <w:b/>
          <w:color w:val="FF0000"/>
          <w:sz w:val="28"/>
          <w:szCs w:val="28"/>
        </w:rPr>
        <w:t>HOUSING</w:t>
      </w:r>
    </w:p>
    <w:p w:rsidR="00C273CA" w:rsidRPr="00F43689" w:rsidRDefault="00C273CA" w:rsidP="00C273CA">
      <w:pPr>
        <w:pStyle w:val="aolmailmsonormal"/>
        <w:numPr>
          <w:ilvl w:val="0"/>
          <w:numId w:val="27"/>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What will units rent for?</w:t>
      </w:r>
    </w:p>
    <w:p w:rsidR="00C273CA" w:rsidRPr="00486EAC" w:rsidRDefault="00C273CA" w:rsidP="00C273CA">
      <w:pPr>
        <w:pStyle w:val="aolmailmsonormal"/>
        <w:spacing w:before="0" w:beforeAutospacing="0" w:after="0" w:afterAutospacing="0"/>
        <w:rPr>
          <w:rFonts w:ascii="Arial" w:hAnsi="Arial" w:cs="Arial"/>
          <w:color w:val="FF0000"/>
          <w:sz w:val="23"/>
          <w:szCs w:val="23"/>
        </w:rPr>
      </w:pPr>
      <w:r w:rsidRPr="00486EAC">
        <w:rPr>
          <w:rFonts w:ascii="Arial" w:hAnsi="Arial" w:cs="Arial"/>
          <w:color w:val="FF0000"/>
          <w:sz w:val="23"/>
          <w:szCs w:val="23"/>
        </w:rPr>
        <w:t xml:space="preserve"> </w:t>
      </w:r>
    </w:p>
    <w:p w:rsidR="00C273CA" w:rsidRDefault="00C273CA" w:rsidP="00C273CA">
      <w:pPr>
        <w:pStyle w:val="aolmailmsonormal"/>
        <w:spacing w:before="0" w:beforeAutospacing="0" w:after="0" w:afterAutospacing="0"/>
        <w:rPr>
          <w:rFonts w:ascii="Arial" w:hAnsi="Arial" w:cs="Arial"/>
          <w:sz w:val="23"/>
          <w:szCs w:val="23"/>
        </w:rPr>
      </w:pPr>
      <w:r w:rsidRPr="00486EAC">
        <w:rPr>
          <w:rFonts w:ascii="Arial" w:hAnsi="Arial" w:cs="Arial"/>
          <w:sz w:val="23"/>
          <w:szCs w:val="23"/>
        </w:rPr>
        <w:t>The following rents are estimates. The Department of Housing and Community Development (DHCD) sets the affordable rental price based on 80% Area Median Income. Market rents are based on Civico’s research</w:t>
      </w:r>
      <w:r>
        <w:rPr>
          <w:rFonts w:ascii="Arial" w:hAnsi="Arial" w:cs="Arial"/>
          <w:sz w:val="23"/>
          <w:szCs w:val="23"/>
        </w:rPr>
        <w:t xml:space="preserve">.  </w:t>
      </w:r>
      <w:r w:rsidR="00A268D1">
        <w:rPr>
          <w:rFonts w:ascii="Arial" w:hAnsi="Arial" w:cs="Arial"/>
          <w:sz w:val="23"/>
          <w:szCs w:val="23"/>
        </w:rPr>
        <w:t>15 of the 60 units will be affordable</w:t>
      </w:r>
      <w:r w:rsidRPr="00486EAC">
        <w:rPr>
          <w:rFonts w:ascii="Arial" w:hAnsi="Arial" w:cs="Arial"/>
          <w:sz w:val="23"/>
          <w:szCs w:val="23"/>
        </w:rPr>
        <w:t xml:space="preserve">. </w:t>
      </w:r>
    </w:p>
    <w:p w:rsidR="00FF7AF9" w:rsidRDefault="00FF7AF9" w:rsidP="00C273CA">
      <w:pPr>
        <w:pStyle w:val="aolmailmsonormal"/>
        <w:spacing w:before="0" w:beforeAutospacing="0" w:after="0" w:afterAutospacing="0"/>
        <w:rPr>
          <w:rFonts w:ascii="Arial" w:hAnsi="Arial" w:cs="Arial"/>
          <w:sz w:val="23"/>
          <w:szCs w:val="23"/>
        </w:rPr>
      </w:pPr>
    </w:p>
    <w:p w:rsidR="00FF7AF9" w:rsidRDefault="00FF7AF9" w:rsidP="00C273CA">
      <w:pPr>
        <w:pStyle w:val="aolmailmsonormal"/>
        <w:spacing w:before="0" w:beforeAutospacing="0" w:after="0" w:afterAutospacing="0"/>
        <w:rPr>
          <w:rFonts w:ascii="Arial" w:hAnsi="Arial" w:cs="Arial"/>
          <w:sz w:val="23"/>
          <w:szCs w:val="23"/>
        </w:rPr>
      </w:pPr>
    </w:p>
    <w:p w:rsidR="00FF7AF9" w:rsidRPr="00486EAC" w:rsidRDefault="00FF7AF9" w:rsidP="00C273CA">
      <w:pPr>
        <w:pStyle w:val="aolmailmsonormal"/>
        <w:spacing w:before="0" w:beforeAutospacing="0" w:after="0" w:afterAutospacing="0"/>
        <w:rPr>
          <w:rFonts w:ascii="Arial" w:hAnsi="Arial" w:cs="Arial"/>
          <w:sz w:val="23"/>
          <w:szCs w:val="23"/>
        </w:rPr>
      </w:pPr>
    </w:p>
    <w:p w:rsidR="00C273CA" w:rsidRPr="00486EAC" w:rsidRDefault="00C273CA" w:rsidP="00F43689">
      <w:pPr>
        <w:pStyle w:val="aolmailmsonormal"/>
        <w:spacing w:before="0" w:beforeAutospacing="0" w:after="0" w:afterAutospacing="0"/>
        <w:rPr>
          <w:rFonts w:ascii="Arial" w:hAnsi="Arial" w:cs="Arial"/>
          <w:sz w:val="23"/>
          <w:szCs w:val="23"/>
        </w:rPr>
      </w:pPr>
    </w:p>
    <w:p w:rsidR="00C273CA" w:rsidRPr="00F43689" w:rsidRDefault="00C273CA" w:rsidP="00C273CA">
      <w:pPr>
        <w:pStyle w:val="aolmailmsonormal"/>
        <w:spacing w:before="0" w:beforeAutospacing="0" w:after="0" w:afterAutospacing="0"/>
        <w:rPr>
          <w:rFonts w:ascii="Arial" w:hAnsi="Arial" w:cs="Arial"/>
          <w:sz w:val="23"/>
          <w:szCs w:val="23"/>
        </w:rPr>
      </w:pPr>
      <w:r w:rsidRPr="00486EAC">
        <w:rPr>
          <w:rFonts w:ascii="Arial" w:hAnsi="Arial" w:cs="Arial"/>
          <w:sz w:val="23"/>
          <w:szCs w:val="23"/>
        </w:rPr>
        <w:lastRenderedPageBreak/>
        <w:t xml:space="preserve">           </w:t>
      </w:r>
      <w:r w:rsidR="00F43689">
        <w:rPr>
          <w:rFonts w:ascii="Arial" w:hAnsi="Arial" w:cs="Arial"/>
          <w:sz w:val="23"/>
          <w:szCs w:val="23"/>
        </w:rPr>
        <w:t xml:space="preserve">                                </w:t>
      </w:r>
      <w:r w:rsidRPr="00F12BA3">
        <w:rPr>
          <w:rFonts w:ascii="Arial" w:hAnsi="Arial" w:cs="Arial"/>
          <w:b/>
          <w:sz w:val="23"/>
          <w:szCs w:val="23"/>
        </w:rPr>
        <w:t xml:space="preserve"> Unit Type           Bedrooms/Baths         Area                Market Rent       Affordable Rent</w:t>
      </w:r>
    </w:p>
    <w:tbl>
      <w:tblPr>
        <w:tblStyle w:val="TableGrid"/>
        <w:tblW w:w="0" w:type="auto"/>
        <w:tblInd w:w="2160" w:type="dxa"/>
        <w:tblLook w:val="04A0" w:firstRow="1" w:lastRow="0" w:firstColumn="1" w:lastColumn="0" w:noHBand="0" w:noVBand="1"/>
      </w:tblPr>
      <w:tblGrid>
        <w:gridCol w:w="2538"/>
        <w:gridCol w:w="1890"/>
        <w:gridCol w:w="1980"/>
        <w:gridCol w:w="1620"/>
        <w:gridCol w:w="2160"/>
      </w:tblGrid>
      <w:tr w:rsidR="00C273CA" w:rsidRPr="00486EAC" w:rsidTr="00C86168">
        <w:tc>
          <w:tcPr>
            <w:tcW w:w="2538"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 Bedroom</w:t>
            </w:r>
          </w:p>
        </w:tc>
        <w:tc>
          <w:tcPr>
            <w:tcW w:w="189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1/1</w:t>
            </w:r>
          </w:p>
        </w:tc>
        <w:tc>
          <w:tcPr>
            <w:tcW w:w="198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644-811 sf</w:t>
            </w:r>
          </w:p>
        </w:tc>
        <w:tc>
          <w:tcPr>
            <w:tcW w:w="162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$2,200</w:t>
            </w:r>
          </w:p>
        </w:tc>
        <w:tc>
          <w:tcPr>
            <w:tcW w:w="216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$1,564</w:t>
            </w:r>
          </w:p>
        </w:tc>
      </w:tr>
      <w:tr w:rsidR="00C273CA" w:rsidRPr="00486EAC" w:rsidTr="00C86168">
        <w:tc>
          <w:tcPr>
            <w:tcW w:w="2538"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 Bedroom</w:t>
            </w:r>
          </w:p>
        </w:tc>
        <w:tc>
          <w:tcPr>
            <w:tcW w:w="189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1/1</w:t>
            </w:r>
          </w:p>
        </w:tc>
        <w:tc>
          <w:tcPr>
            <w:tcW w:w="198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823-881 sf</w:t>
            </w:r>
          </w:p>
        </w:tc>
        <w:tc>
          <w:tcPr>
            <w:tcW w:w="162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$2,400</w:t>
            </w:r>
          </w:p>
        </w:tc>
        <w:tc>
          <w:tcPr>
            <w:tcW w:w="216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$1,564</w:t>
            </w:r>
          </w:p>
        </w:tc>
      </w:tr>
      <w:tr w:rsidR="00C273CA" w:rsidRPr="00486EAC" w:rsidTr="00C86168">
        <w:tc>
          <w:tcPr>
            <w:tcW w:w="2538"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 Bedroom</w:t>
            </w:r>
          </w:p>
        </w:tc>
        <w:tc>
          <w:tcPr>
            <w:tcW w:w="189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2/2</w:t>
            </w:r>
          </w:p>
        </w:tc>
        <w:tc>
          <w:tcPr>
            <w:tcW w:w="198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913-1054 sf</w:t>
            </w:r>
          </w:p>
        </w:tc>
        <w:tc>
          <w:tcPr>
            <w:tcW w:w="162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$2,600</w:t>
            </w:r>
          </w:p>
        </w:tc>
        <w:tc>
          <w:tcPr>
            <w:tcW w:w="216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$1,759</w:t>
            </w:r>
          </w:p>
        </w:tc>
      </w:tr>
      <w:tr w:rsidR="00C273CA" w:rsidRPr="00486EAC" w:rsidTr="00C86168">
        <w:tc>
          <w:tcPr>
            <w:tcW w:w="2538"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 Bedroom</w:t>
            </w:r>
          </w:p>
        </w:tc>
        <w:tc>
          <w:tcPr>
            <w:tcW w:w="189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2/2</w:t>
            </w:r>
          </w:p>
        </w:tc>
        <w:tc>
          <w:tcPr>
            <w:tcW w:w="198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1014-1142 sf</w:t>
            </w:r>
          </w:p>
        </w:tc>
        <w:tc>
          <w:tcPr>
            <w:tcW w:w="162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$2,900</w:t>
            </w:r>
          </w:p>
        </w:tc>
        <w:tc>
          <w:tcPr>
            <w:tcW w:w="2160" w:type="dxa"/>
          </w:tcPr>
          <w:p w:rsidR="00C273CA" w:rsidRPr="00486EAC" w:rsidRDefault="00C273CA" w:rsidP="00C86168">
            <w:pPr>
              <w:pStyle w:val="aolmailmsonormal"/>
              <w:spacing w:before="0" w:beforeAutospacing="0" w:after="0" w:afterAutospacing="0"/>
              <w:jc w:val="center"/>
              <w:rPr>
                <w:rFonts w:ascii="Arial" w:hAnsi="Arial" w:cs="Arial"/>
                <w:sz w:val="23"/>
                <w:szCs w:val="23"/>
              </w:rPr>
            </w:pPr>
            <w:r w:rsidRPr="00486EAC">
              <w:rPr>
                <w:rFonts w:ascii="Arial" w:hAnsi="Arial" w:cs="Arial"/>
                <w:sz w:val="23"/>
                <w:szCs w:val="23"/>
              </w:rPr>
              <w:t>$1,759</w:t>
            </w:r>
          </w:p>
        </w:tc>
      </w:tr>
    </w:tbl>
    <w:p w:rsidR="00C273CA" w:rsidRPr="00486EAC" w:rsidRDefault="00C273CA" w:rsidP="00C273CA">
      <w:pPr>
        <w:pStyle w:val="aolmailmsonormal"/>
        <w:spacing w:before="0" w:beforeAutospacing="0" w:after="0" w:afterAutospacing="0"/>
        <w:rPr>
          <w:rFonts w:ascii="Arial" w:hAnsi="Arial" w:cs="Arial"/>
          <w:sz w:val="23"/>
          <w:szCs w:val="23"/>
        </w:rPr>
      </w:pPr>
    </w:p>
    <w:p w:rsidR="00C273CA" w:rsidRPr="00F43689" w:rsidRDefault="00F43689" w:rsidP="00C273CA">
      <w:pPr>
        <w:pStyle w:val="aolmailmsonormal"/>
        <w:numPr>
          <w:ilvl w:val="0"/>
          <w:numId w:val="27"/>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 xml:space="preserve">Is there local preference </w:t>
      </w:r>
      <w:r w:rsidR="00C273CA" w:rsidRPr="00F43689">
        <w:rPr>
          <w:rFonts w:ascii="Arial" w:hAnsi="Arial" w:cs="Arial"/>
          <w:b/>
          <w:color w:val="1F497D" w:themeColor="text2"/>
          <w:sz w:val="23"/>
          <w:szCs w:val="23"/>
        </w:rPr>
        <w:t>for the affordable units?</w:t>
      </w:r>
    </w:p>
    <w:p w:rsidR="00C273CA" w:rsidRPr="00486EAC" w:rsidRDefault="00C273CA" w:rsidP="00C273CA">
      <w:pPr>
        <w:pStyle w:val="aolmailmsonormal"/>
        <w:spacing w:before="0" w:beforeAutospacing="0" w:after="0" w:afterAutospacing="0"/>
        <w:rPr>
          <w:rFonts w:ascii="Arial" w:hAnsi="Arial" w:cs="Arial"/>
          <w:b/>
          <w:sz w:val="23"/>
          <w:szCs w:val="23"/>
        </w:rPr>
      </w:pPr>
    </w:p>
    <w:p w:rsidR="00C273CA" w:rsidRDefault="00C273CA" w:rsidP="00C273CA">
      <w:pPr>
        <w:pStyle w:val="aolmailmsonormal"/>
        <w:spacing w:before="0" w:beforeAutospacing="0" w:after="0" w:afterAutospacing="0"/>
        <w:rPr>
          <w:rFonts w:ascii="Arial" w:hAnsi="Arial" w:cs="Arial"/>
          <w:sz w:val="23"/>
          <w:szCs w:val="23"/>
        </w:rPr>
      </w:pPr>
      <w:r w:rsidRPr="00486EAC">
        <w:rPr>
          <w:rFonts w:ascii="Arial" w:hAnsi="Arial" w:cs="Arial"/>
          <w:sz w:val="23"/>
          <w:szCs w:val="23"/>
        </w:rPr>
        <w:t xml:space="preserve">It is expected DHCD will allow up to 70% of the affordable units </w:t>
      </w:r>
      <w:r>
        <w:rPr>
          <w:rFonts w:ascii="Arial" w:hAnsi="Arial" w:cs="Arial"/>
          <w:sz w:val="23"/>
          <w:szCs w:val="23"/>
        </w:rPr>
        <w:t xml:space="preserve">(10 of the 15 affordable units) </w:t>
      </w:r>
      <w:r w:rsidRPr="00486EAC">
        <w:rPr>
          <w:rFonts w:ascii="Arial" w:hAnsi="Arial" w:cs="Arial"/>
          <w:sz w:val="23"/>
          <w:szCs w:val="23"/>
        </w:rPr>
        <w:t xml:space="preserve">to be rented </w:t>
      </w:r>
      <w:r>
        <w:rPr>
          <w:rFonts w:ascii="Arial" w:hAnsi="Arial" w:cs="Arial"/>
          <w:sz w:val="23"/>
          <w:szCs w:val="23"/>
        </w:rPr>
        <w:t>to households qualified as local preference</w:t>
      </w:r>
    </w:p>
    <w:p w:rsidR="00C273CA" w:rsidRDefault="00C273CA" w:rsidP="00C273CA">
      <w:pPr>
        <w:pStyle w:val="aolmailmsonormal"/>
        <w:spacing w:before="0" w:beforeAutospacing="0" w:after="0" w:afterAutospacing="0"/>
        <w:rPr>
          <w:rFonts w:ascii="Arial" w:hAnsi="Arial" w:cs="Arial"/>
          <w:sz w:val="23"/>
          <w:szCs w:val="23"/>
        </w:rPr>
      </w:pPr>
    </w:p>
    <w:p w:rsidR="00C273CA" w:rsidRDefault="00C273CA" w:rsidP="00C273CA">
      <w:pPr>
        <w:pStyle w:val="aolmailmsonormal"/>
        <w:numPr>
          <w:ilvl w:val="0"/>
          <w:numId w:val="16"/>
        </w:numPr>
        <w:spacing w:before="0" w:beforeAutospacing="0" w:after="0" w:afterAutospacing="0"/>
        <w:ind w:left="1080"/>
        <w:rPr>
          <w:rFonts w:ascii="Arial" w:hAnsi="Arial" w:cs="Arial"/>
          <w:sz w:val="23"/>
          <w:szCs w:val="23"/>
        </w:rPr>
      </w:pPr>
      <w:r>
        <w:rPr>
          <w:rFonts w:ascii="Arial" w:hAnsi="Arial" w:cs="Arial"/>
          <w:sz w:val="23"/>
          <w:szCs w:val="23"/>
        </w:rPr>
        <w:t>Residents of the Town of Lincoln</w:t>
      </w:r>
    </w:p>
    <w:p w:rsidR="00C273CA" w:rsidRDefault="00C273CA" w:rsidP="00C273CA">
      <w:pPr>
        <w:pStyle w:val="aolmailmsonormal"/>
        <w:numPr>
          <w:ilvl w:val="0"/>
          <w:numId w:val="16"/>
        </w:numPr>
        <w:spacing w:before="0" w:beforeAutospacing="0" w:after="0" w:afterAutospacing="0"/>
        <w:ind w:left="1080"/>
        <w:rPr>
          <w:rFonts w:ascii="Arial" w:hAnsi="Arial" w:cs="Arial"/>
          <w:sz w:val="23"/>
          <w:szCs w:val="23"/>
        </w:rPr>
      </w:pPr>
      <w:r>
        <w:rPr>
          <w:rFonts w:ascii="Arial" w:hAnsi="Arial" w:cs="Arial"/>
          <w:sz w:val="23"/>
          <w:szCs w:val="23"/>
        </w:rPr>
        <w:t>Employees of the Town of Lincoln</w:t>
      </w:r>
    </w:p>
    <w:p w:rsidR="00C273CA" w:rsidRDefault="00C273CA" w:rsidP="00C273CA">
      <w:pPr>
        <w:pStyle w:val="aolmailmsonormal"/>
        <w:numPr>
          <w:ilvl w:val="0"/>
          <w:numId w:val="16"/>
        </w:numPr>
        <w:spacing w:before="0" w:beforeAutospacing="0" w:after="0" w:afterAutospacing="0"/>
        <w:ind w:left="1080"/>
        <w:rPr>
          <w:rFonts w:ascii="Arial" w:hAnsi="Arial" w:cs="Arial"/>
          <w:sz w:val="23"/>
          <w:szCs w:val="23"/>
        </w:rPr>
      </w:pPr>
      <w:r>
        <w:rPr>
          <w:rFonts w:ascii="Arial" w:hAnsi="Arial" w:cs="Arial"/>
          <w:sz w:val="23"/>
          <w:szCs w:val="23"/>
        </w:rPr>
        <w:t>Employees of local businesses</w:t>
      </w:r>
    </w:p>
    <w:p w:rsidR="00C273CA" w:rsidRPr="00486EAC" w:rsidRDefault="00C273CA" w:rsidP="00C273CA">
      <w:pPr>
        <w:pStyle w:val="aolmailmsonormal"/>
        <w:numPr>
          <w:ilvl w:val="0"/>
          <w:numId w:val="16"/>
        </w:numPr>
        <w:spacing w:before="0" w:beforeAutospacing="0" w:after="0" w:afterAutospacing="0"/>
        <w:ind w:left="1080"/>
        <w:rPr>
          <w:rFonts w:ascii="Arial" w:hAnsi="Arial" w:cs="Arial"/>
          <w:sz w:val="23"/>
          <w:szCs w:val="23"/>
        </w:rPr>
      </w:pPr>
      <w:r>
        <w:rPr>
          <w:rFonts w:ascii="Arial" w:hAnsi="Arial" w:cs="Arial"/>
          <w:sz w:val="23"/>
          <w:szCs w:val="23"/>
        </w:rPr>
        <w:t xml:space="preserve">Families with children enrolled in Lincoln Public Schools. </w:t>
      </w:r>
    </w:p>
    <w:p w:rsidR="00C273CA" w:rsidRPr="00F43689" w:rsidRDefault="00C273CA" w:rsidP="00C273CA">
      <w:pPr>
        <w:pStyle w:val="aolmailmsonormal"/>
        <w:spacing w:before="0" w:beforeAutospacing="0" w:after="0" w:afterAutospacing="0"/>
        <w:rPr>
          <w:rFonts w:ascii="Arial" w:hAnsi="Arial" w:cs="Arial"/>
          <w:color w:val="1F497D" w:themeColor="text2"/>
          <w:sz w:val="23"/>
          <w:szCs w:val="23"/>
        </w:rPr>
      </w:pPr>
    </w:p>
    <w:p w:rsidR="00C273CA" w:rsidRPr="00F43689" w:rsidRDefault="00C273CA" w:rsidP="00C273CA">
      <w:pPr>
        <w:pStyle w:val="aolmailmsonormal"/>
        <w:numPr>
          <w:ilvl w:val="0"/>
          <w:numId w:val="27"/>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Will the affordable units be protected in perpetuity?</w:t>
      </w:r>
    </w:p>
    <w:p w:rsidR="00C273CA" w:rsidRPr="00486EAC" w:rsidRDefault="00C273CA" w:rsidP="00C273CA">
      <w:pPr>
        <w:pStyle w:val="aolmailmsonormal"/>
        <w:spacing w:before="0" w:beforeAutospacing="0" w:after="0" w:afterAutospacing="0"/>
        <w:rPr>
          <w:rFonts w:ascii="Arial" w:hAnsi="Arial" w:cs="Arial"/>
          <w:b/>
          <w:sz w:val="23"/>
          <w:szCs w:val="23"/>
        </w:rPr>
      </w:pPr>
    </w:p>
    <w:p w:rsidR="00C273CA" w:rsidRPr="000160C6" w:rsidRDefault="00C273CA" w:rsidP="00C273CA">
      <w:pPr>
        <w:pStyle w:val="aolmailmsonormal"/>
        <w:spacing w:before="0" w:beforeAutospacing="0" w:after="0" w:afterAutospacing="0"/>
        <w:rPr>
          <w:rFonts w:ascii="Arial" w:hAnsi="Arial" w:cs="Arial"/>
          <w:color w:val="000000" w:themeColor="text1"/>
          <w:sz w:val="23"/>
          <w:szCs w:val="23"/>
        </w:rPr>
      </w:pPr>
      <w:r w:rsidRPr="00E449D9">
        <w:rPr>
          <w:rFonts w:ascii="Arial" w:hAnsi="Arial" w:cs="Arial"/>
          <w:color w:val="000000" w:themeColor="text1"/>
          <w:sz w:val="23"/>
          <w:szCs w:val="23"/>
        </w:rPr>
        <w:t>The Regulatory Agreement will require that the units continue to meet the criteria for inclusion on the Subsidized Housing Inventory</w:t>
      </w:r>
      <w:r>
        <w:rPr>
          <w:rFonts w:ascii="Arial" w:hAnsi="Arial" w:cs="Arial"/>
          <w:color w:val="000000" w:themeColor="text1"/>
          <w:sz w:val="23"/>
          <w:szCs w:val="23"/>
        </w:rPr>
        <w:t xml:space="preserve"> </w:t>
      </w:r>
      <w:r w:rsidR="00A268D1">
        <w:rPr>
          <w:rFonts w:ascii="Arial" w:hAnsi="Arial" w:cs="Arial"/>
          <w:color w:val="000000" w:themeColor="text1"/>
          <w:sz w:val="23"/>
          <w:szCs w:val="23"/>
        </w:rPr>
        <w:t>(</w:t>
      </w:r>
      <w:r>
        <w:rPr>
          <w:rFonts w:ascii="Arial" w:hAnsi="Arial" w:cs="Arial"/>
          <w:color w:val="000000" w:themeColor="text1"/>
          <w:sz w:val="23"/>
          <w:szCs w:val="23"/>
        </w:rPr>
        <w:t>SHI)</w:t>
      </w:r>
      <w:r w:rsidRPr="00E449D9">
        <w:rPr>
          <w:rFonts w:ascii="Arial" w:hAnsi="Arial" w:cs="Arial"/>
          <w:color w:val="000000" w:themeColor="text1"/>
          <w:sz w:val="23"/>
          <w:szCs w:val="23"/>
        </w:rPr>
        <w:t>. However, most financial products for Affordable Housing have deed restrictions that</w:t>
      </w:r>
      <w:r w:rsidR="000160C6">
        <w:rPr>
          <w:rFonts w:ascii="Arial" w:hAnsi="Arial" w:cs="Arial"/>
          <w:color w:val="000000" w:themeColor="text1"/>
          <w:sz w:val="23"/>
          <w:szCs w:val="23"/>
        </w:rPr>
        <w:t xml:space="preserve"> expire. The Affordable Housing Trust will loan</w:t>
      </w:r>
      <w:r w:rsidRPr="00E449D9">
        <w:rPr>
          <w:rFonts w:ascii="Arial" w:hAnsi="Arial" w:cs="Arial"/>
          <w:color w:val="000000" w:themeColor="text1"/>
          <w:sz w:val="23"/>
          <w:szCs w:val="23"/>
        </w:rPr>
        <w:t xml:space="preserve"> </w:t>
      </w:r>
      <w:r w:rsidR="00A268D1">
        <w:rPr>
          <w:rFonts w:ascii="Arial" w:hAnsi="Arial" w:cs="Arial"/>
          <w:color w:val="000000" w:themeColor="text1"/>
          <w:sz w:val="23"/>
          <w:szCs w:val="23"/>
        </w:rPr>
        <w:t>Civico</w:t>
      </w:r>
      <w:r w:rsidR="00290637">
        <w:rPr>
          <w:rFonts w:ascii="Arial" w:hAnsi="Arial" w:cs="Arial"/>
          <w:color w:val="000000" w:themeColor="text1"/>
          <w:sz w:val="23"/>
          <w:szCs w:val="23"/>
        </w:rPr>
        <w:t xml:space="preserve"> </w:t>
      </w:r>
      <w:r w:rsidRPr="00E449D9">
        <w:rPr>
          <w:rFonts w:ascii="Arial" w:hAnsi="Arial" w:cs="Arial"/>
          <w:color w:val="000000" w:themeColor="text1"/>
          <w:sz w:val="23"/>
          <w:szCs w:val="23"/>
        </w:rPr>
        <w:t xml:space="preserve">$1,000,000 </w:t>
      </w:r>
      <w:r w:rsidR="000160C6">
        <w:rPr>
          <w:rFonts w:ascii="Arial" w:hAnsi="Arial" w:cs="Arial"/>
          <w:color w:val="000000" w:themeColor="text1"/>
          <w:sz w:val="23"/>
          <w:szCs w:val="23"/>
        </w:rPr>
        <w:t xml:space="preserve">subject to a note in mortgage </w:t>
      </w:r>
      <w:r w:rsidRPr="00E449D9">
        <w:rPr>
          <w:rFonts w:ascii="Arial" w:hAnsi="Arial" w:cs="Arial"/>
          <w:color w:val="000000" w:themeColor="text1"/>
          <w:sz w:val="23"/>
          <w:szCs w:val="23"/>
        </w:rPr>
        <w:t>to ensure that the units remain on the SHI permanently</w:t>
      </w:r>
      <w:r w:rsidRPr="000160C6">
        <w:rPr>
          <w:rFonts w:ascii="Arial" w:hAnsi="Arial" w:cs="Arial"/>
          <w:color w:val="000000" w:themeColor="text1"/>
          <w:sz w:val="23"/>
          <w:szCs w:val="23"/>
        </w:rPr>
        <w:t xml:space="preserve">. </w:t>
      </w:r>
      <w:r w:rsidR="000160C6" w:rsidRPr="000160C6">
        <w:rPr>
          <w:rFonts w:ascii="Arial" w:hAnsi="Arial" w:cs="Arial"/>
          <w:color w:val="000000" w:themeColor="text1"/>
          <w:sz w:val="23"/>
          <w:szCs w:val="23"/>
        </w:rPr>
        <w:t>In the event, any of the units are no longer consi</w:t>
      </w:r>
      <w:r w:rsidR="000160C6">
        <w:rPr>
          <w:rFonts w:ascii="Arial" w:hAnsi="Arial" w:cs="Arial"/>
          <w:color w:val="000000" w:themeColor="text1"/>
          <w:sz w:val="23"/>
          <w:szCs w:val="23"/>
        </w:rPr>
        <w:t xml:space="preserve">dered affordable; </w:t>
      </w:r>
      <w:r w:rsidR="000160C6" w:rsidRPr="000160C6">
        <w:rPr>
          <w:rFonts w:ascii="Arial" w:hAnsi="Arial" w:cs="Arial"/>
          <w:color w:val="000000" w:themeColor="text1"/>
          <w:sz w:val="23"/>
          <w:szCs w:val="23"/>
        </w:rPr>
        <w:t xml:space="preserve">the loan must be paid back. </w:t>
      </w:r>
    </w:p>
    <w:p w:rsidR="00C273CA" w:rsidRPr="00486EAC" w:rsidRDefault="00C273CA" w:rsidP="00C273CA">
      <w:pPr>
        <w:pStyle w:val="aolmailmsonormal"/>
        <w:spacing w:before="0" w:beforeAutospacing="0" w:after="0" w:afterAutospacing="0"/>
        <w:rPr>
          <w:rFonts w:ascii="Arial" w:hAnsi="Arial" w:cs="Arial"/>
          <w:sz w:val="23"/>
          <w:szCs w:val="23"/>
          <w:highlight w:val="yellow"/>
        </w:rPr>
      </w:pPr>
    </w:p>
    <w:p w:rsidR="00C273CA" w:rsidRPr="00F43689" w:rsidRDefault="00C273CA" w:rsidP="00C273CA">
      <w:pPr>
        <w:pStyle w:val="aolmailmsonormal"/>
        <w:numPr>
          <w:ilvl w:val="0"/>
          <w:numId w:val="27"/>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t xml:space="preserve">If Lincoln needs less than 60 units to safely reach the 10% affordable housing for 2020 why do we need </w:t>
      </w:r>
      <w:r w:rsidR="00290637">
        <w:rPr>
          <w:rFonts w:ascii="Arial" w:hAnsi="Arial" w:cs="Arial"/>
          <w:b/>
          <w:color w:val="1F497D" w:themeColor="text2"/>
          <w:sz w:val="23"/>
          <w:szCs w:val="23"/>
        </w:rPr>
        <w:t>a project this size</w:t>
      </w:r>
      <w:r w:rsidRPr="00F43689">
        <w:rPr>
          <w:rFonts w:ascii="Arial" w:hAnsi="Arial" w:cs="Arial"/>
          <w:b/>
          <w:color w:val="1F497D" w:themeColor="text2"/>
          <w:sz w:val="23"/>
          <w:szCs w:val="23"/>
        </w:rPr>
        <w:t>?</w:t>
      </w:r>
    </w:p>
    <w:p w:rsidR="00C273CA" w:rsidRPr="00E449D9" w:rsidRDefault="00C273CA" w:rsidP="00C273CA">
      <w:pPr>
        <w:pStyle w:val="aolmailmsonormal"/>
        <w:spacing w:before="0" w:beforeAutospacing="0" w:after="0" w:afterAutospacing="0"/>
        <w:rPr>
          <w:rFonts w:ascii="Arial" w:hAnsi="Arial" w:cs="Arial"/>
          <w:b/>
          <w:color w:val="000000" w:themeColor="text1"/>
          <w:sz w:val="23"/>
          <w:szCs w:val="23"/>
        </w:rPr>
      </w:pPr>
    </w:p>
    <w:p w:rsidR="00F43689" w:rsidRDefault="00F43689" w:rsidP="00F43689">
      <w:pPr>
        <w:pStyle w:val="aolmailmsonormal"/>
        <w:numPr>
          <w:ilvl w:val="0"/>
          <w:numId w:val="40"/>
        </w:numPr>
        <w:spacing w:before="0" w:beforeAutospacing="0" w:after="0" w:afterAutospacing="0"/>
        <w:rPr>
          <w:rFonts w:ascii="Arial" w:hAnsi="Arial" w:cs="Arial"/>
          <w:color w:val="000000" w:themeColor="text1"/>
          <w:sz w:val="23"/>
          <w:szCs w:val="23"/>
        </w:rPr>
      </w:pPr>
      <w:r>
        <w:rPr>
          <w:rFonts w:ascii="Arial" w:hAnsi="Arial" w:cs="Arial"/>
          <w:color w:val="000000" w:themeColor="text1"/>
          <w:sz w:val="23"/>
          <w:szCs w:val="23"/>
        </w:rPr>
        <w:t xml:space="preserve">A project such as the </w:t>
      </w:r>
      <w:r w:rsidR="00290637">
        <w:rPr>
          <w:rFonts w:ascii="Arial" w:hAnsi="Arial" w:cs="Arial"/>
          <w:color w:val="000000" w:themeColor="text1"/>
          <w:sz w:val="23"/>
          <w:szCs w:val="23"/>
        </w:rPr>
        <w:t xml:space="preserve">one </w:t>
      </w:r>
      <w:r>
        <w:rPr>
          <w:rFonts w:ascii="Arial" w:hAnsi="Arial" w:cs="Arial"/>
          <w:color w:val="000000" w:themeColor="text1"/>
          <w:sz w:val="23"/>
          <w:szCs w:val="23"/>
        </w:rPr>
        <w:t>Civico is proposing is needed for a variety of reasons:</w:t>
      </w:r>
    </w:p>
    <w:p w:rsidR="00F43689" w:rsidRDefault="00F43689" w:rsidP="00C273CA">
      <w:pPr>
        <w:pStyle w:val="aolmailmsonormal"/>
        <w:spacing w:before="0" w:beforeAutospacing="0" w:after="0" w:afterAutospacing="0"/>
        <w:rPr>
          <w:rFonts w:ascii="Arial" w:hAnsi="Arial" w:cs="Arial"/>
          <w:color w:val="000000" w:themeColor="text1"/>
          <w:sz w:val="23"/>
          <w:szCs w:val="23"/>
        </w:rPr>
      </w:pPr>
    </w:p>
    <w:p w:rsidR="00C273CA" w:rsidRPr="00F43689" w:rsidRDefault="00C273CA" w:rsidP="00C273CA">
      <w:pPr>
        <w:pStyle w:val="aolmailmsonormal"/>
        <w:numPr>
          <w:ilvl w:val="0"/>
          <w:numId w:val="39"/>
        </w:numPr>
        <w:spacing w:before="0" w:beforeAutospacing="0" w:after="0" w:afterAutospacing="0"/>
        <w:rPr>
          <w:rFonts w:ascii="Arial" w:hAnsi="Arial" w:cs="Arial"/>
          <w:color w:val="000000" w:themeColor="text1"/>
          <w:sz w:val="23"/>
          <w:szCs w:val="23"/>
          <w:u w:val="single"/>
        </w:rPr>
      </w:pPr>
      <w:r w:rsidRPr="00E449D9">
        <w:rPr>
          <w:rFonts w:ascii="Arial" w:hAnsi="Arial" w:cs="Arial"/>
          <w:color w:val="000000" w:themeColor="text1"/>
          <w:sz w:val="23"/>
          <w:szCs w:val="23"/>
        </w:rPr>
        <w:t xml:space="preserve">Lincoln needs approximately </w:t>
      </w:r>
      <w:r>
        <w:rPr>
          <w:rFonts w:ascii="Arial" w:hAnsi="Arial" w:cs="Arial"/>
          <w:color w:val="000000" w:themeColor="text1"/>
          <w:sz w:val="23"/>
          <w:szCs w:val="23"/>
        </w:rPr>
        <w:t xml:space="preserve">10 units of affordable housing </w:t>
      </w:r>
      <w:r w:rsidRPr="00E449D9">
        <w:rPr>
          <w:rFonts w:ascii="Arial" w:hAnsi="Arial" w:cs="Arial"/>
          <w:color w:val="000000" w:themeColor="text1"/>
          <w:sz w:val="23"/>
          <w:szCs w:val="23"/>
        </w:rPr>
        <w:t>to meet SHI requirements for 2020</w:t>
      </w:r>
      <w:r>
        <w:rPr>
          <w:rFonts w:ascii="Arial" w:hAnsi="Arial" w:cs="Arial"/>
          <w:color w:val="000000" w:themeColor="text1"/>
          <w:sz w:val="23"/>
          <w:szCs w:val="23"/>
        </w:rPr>
        <w:t xml:space="preserve">. </w:t>
      </w:r>
      <w:r w:rsidR="000160C6">
        <w:rPr>
          <w:rFonts w:ascii="Arial" w:hAnsi="Arial" w:cs="Arial"/>
          <w:color w:val="000000" w:themeColor="text1"/>
          <w:sz w:val="23"/>
          <w:szCs w:val="23"/>
        </w:rPr>
        <w:t xml:space="preserve">The Housing Coalition projects that the Town will need 10 units of affordable housing per decade just to keep pace with development trends. </w:t>
      </w:r>
      <w:r w:rsidRPr="00E449D9">
        <w:rPr>
          <w:rFonts w:ascii="Arial" w:hAnsi="Arial" w:cs="Arial"/>
          <w:color w:val="000000" w:themeColor="text1"/>
          <w:sz w:val="23"/>
          <w:szCs w:val="23"/>
        </w:rPr>
        <w:t xml:space="preserve">To learn more about the SHI visit </w:t>
      </w:r>
      <w:hyperlink r:id="rId24" w:history="1">
        <w:r w:rsidRPr="00E449D9">
          <w:rPr>
            <w:rStyle w:val="Hyperlink"/>
            <w:rFonts w:ascii="Arial" w:hAnsi="Arial" w:cs="Arial"/>
            <w:color w:val="000000" w:themeColor="text1"/>
            <w:sz w:val="23"/>
            <w:szCs w:val="23"/>
          </w:rPr>
          <w:t>http://www.lincolntown.org/DocumentCenter/View/35191</w:t>
        </w:r>
      </w:hyperlink>
    </w:p>
    <w:p w:rsidR="00C273CA" w:rsidRDefault="00C273CA" w:rsidP="00C273CA">
      <w:pPr>
        <w:pStyle w:val="aolmailmsonormal"/>
        <w:spacing w:before="0" w:beforeAutospacing="0" w:after="0" w:afterAutospacing="0"/>
        <w:rPr>
          <w:rFonts w:ascii="Arial" w:hAnsi="Arial" w:cs="Arial"/>
          <w:color w:val="000000" w:themeColor="text1"/>
          <w:sz w:val="23"/>
          <w:szCs w:val="23"/>
        </w:rPr>
      </w:pPr>
    </w:p>
    <w:p w:rsidR="00C273CA" w:rsidRDefault="00C273CA" w:rsidP="00F43689">
      <w:pPr>
        <w:pStyle w:val="aolmailmsonormal"/>
        <w:numPr>
          <w:ilvl w:val="0"/>
          <w:numId w:val="39"/>
        </w:numPr>
        <w:spacing w:before="0" w:beforeAutospacing="0" w:after="0" w:afterAutospacing="0"/>
        <w:rPr>
          <w:rFonts w:ascii="Arial" w:hAnsi="Arial" w:cs="Arial"/>
          <w:color w:val="000000" w:themeColor="text1"/>
          <w:sz w:val="23"/>
          <w:szCs w:val="23"/>
        </w:rPr>
      </w:pPr>
      <w:r w:rsidRPr="00E26F89">
        <w:rPr>
          <w:rFonts w:ascii="Arial" w:hAnsi="Arial" w:cs="Arial"/>
          <w:b/>
          <w:color w:val="1F497D" w:themeColor="text2"/>
          <w:sz w:val="23"/>
          <w:szCs w:val="23"/>
        </w:rPr>
        <w:t>Aging Population:</w:t>
      </w:r>
      <w:r w:rsidRPr="00E26F89">
        <w:rPr>
          <w:rFonts w:ascii="Arial" w:hAnsi="Arial" w:cs="Arial"/>
          <w:color w:val="1F497D" w:themeColor="text2"/>
          <w:sz w:val="23"/>
          <w:szCs w:val="23"/>
        </w:rPr>
        <w:t xml:space="preserve"> </w:t>
      </w:r>
      <w:r w:rsidRPr="00E449D9">
        <w:rPr>
          <w:rFonts w:ascii="Arial" w:hAnsi="Arial" w:cs="Arial"/>
          <w:color w:val="000000" w:themeColor="text1"/>
          <w:sz w:val="23"/>
          <w:szCs w:val="23"/>
        </w:rPr>
        <w:t>This project is not just about the SHI. Another goal of the 2014 Housing Plan is to create diverse rental housing for seniors, handicapped individuals, young professionals and families. This rental project would fulfill a need for empty nesters and seniors looking to downsize. The data gathered by the US Census Bureau indicates the number of seniors over age 65 will double from 2010 to 2030.</w:t>
      </w:r>
    </w:p>
    <w:p w:rsidR="00C273CA" w:rsidRDefault="00C273CA" w:rsidP="00C273CA">
      <w:pPr>
        <w:pStyle w:val="aolmailmsonormal"/>
        <w:spacing w:before="0" w:beforeAutospacing="0" w:after="0" w:afterAutospacing="0"/>
        <w:rPr>
          <w:rFonts w:ascii="Arial" w:hAnsi="Arial" w:cs="Arial"/>
          <w:color w:val="000000" w:themeColor="text1"/>
          <w:sz w:val="23"/>
          <w:szCs w:val="23"/>
        </w:rPr>
      </w:pPr>
    </w:p>
    <w:p w:rsidR="00C273CA" w:rsidRDefault="00C273CA" w:rsidP="00F43689">
      <w:pPr>
        <w:pStyle w:val="aolmailmsonormal"/>
        <w:spacing w:before="0" w:beforeAutospacing="0" w:after="0" w:afterAutospacing="0"/>
        <w:ind w:left="4320"/>
        <w:rPr>
          <w:rFonts w:ascii="Arial" w:hAnsi="Arial" w:cs="Arial"/>
          <w:color w:val="000000" w:themeColor="text1"/>
          <w:sz w:val="23"/>
          <w:szCs w:val="23"/>
        </w:rPr>
      </w:pPr>
      <w:r w:rsidRPr="00E26F89">
        <w:rPr>
          <w:rFonts w:ascii="Arial" w:hAnsi="Arial" w:cs="Arial"/>
          <w:noProof/>
          <w:color w:val="000000" w:themeColor="text1"/>
          <w:sz w:val="23"/>
          <w:szCs w:val="23"/>
        </w:rPr>
        <w:lastRenderedPageBreak/>
        <mc:AlternateContent>
          <mc:Choice Requires="wps">
            <w:drawing>
              <wp:anchor distT="0" distB="0" distL="114300" distR="114300" simplePos="0" relativeHeight="251664384" behindDoc="0" locked="0" layoutInCell="1" allowOverlap="1" wp14:anchorId="66DA2083" wp14:editId="591E1E33">
                <wp:simplePos x="0" y="0"/>
                <wp:positionH relativeFrom="column">
                  <wp:posOffset>3295650</wp:posOffset>
                </wp:positionH>
                <wp:positionV relativeFrom="paragraph">
                  <wp:posOffset>1902460</wp:posOffset>
                </wp:positionV>
                <wp:extent cx="552450" cy="287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87020"/>
                        </a:xfrm>
                        <a:prstGeom prst="rect">
                          <a:avLst/>
                        </a:prstGeom>
                        <a:noFill/>
                        <a:ln w="9525">
                          <a:noFill/>
                          <a:miter lim="800000"/>
                          <a:headEnd/>
                          <a:tailEnd/>
                        </a:ln>
                      </wps:spPr>
                      <wps:txbx>
                        <w:txbxContent>
                          <w:p w:rsidR="00C86168" w:rsidRPr="00E26F89" w:rsidRDefault="00C86168" w:rsidP="00C273CA">
                            <w:pPr>
                              <w:rPr>
                                <w:b/>
                                <w:color w:val="92D050"/>
                              </w:rPr>
                            </w:pPr>
                            <w:r w:rsidRPr="00E26F89">
                              <w:rPr>
                                <w:b/>
                                <w:color w:val="92D050"/>
                              </w:rPr>
                              <w:t>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9.5pt;margin-top:149.8pt;width:43.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sCgIAAPgDAAAOAAAAZHJzL2Uyb0RvYy54bWysU1Fv2yAQfp+0/4B4X+xY8ZpaIVXXrtOk&#10;rpvU9gcQjGM04BiQ2Nmv34HTNNreqvGAgLv77r7vjtXVaDTZSx8UWEbns5ISaQW0ym4ZfX66+7Ck&#10;JERuW67BSkYPMtCr9ft3q8E1soIedCs9QRAbmsEx2sfomqIIopeGhxk4adHYgTc84tVvi9bzAdGN&#10;Lqqy/FgM4FvnQcgQ8PV2MtJ1xu86KeL3rgsyEs0o1hbz7vO+SXuxXvFm67nrlTiWwd9QheHKYtIT&#10;1C2PnOy8+gfKKOEhQBdnAkwBXaeEzByQzbz8i81jz53MXFCc4E4yhf8HKx72PzxRLaMVJZYbbNGT&#10;HCP5BCOpkjqDCw06PTp0iyM+Y5cz0+DuQfwMxMJNz+1WXnsPQy95i9XNU2RxFjrhhASyGb5Bi2n4&#10;LkIGGjtvknQoBkF07NLh1JlUisDHuq4WNVoEmqrlRVnlzhW8eQl2PsQvEgxJB0Y9Nj6D8/19iKkY&#10;3ry4pFwW7pTWufnakoHRy7qqc8CZxaiIs6mVYXRZpjVNS+L42bY5OHKlpzMm0PZIOvGcGMdxMx7V&#10;Rf8kyAbaA6rgYRpF/Dp46MH/pmTAMWQ0/NpxLynRXy0qeTlfLNLc5suivkDixJ9bNucWbgVCMRop&#10;mY43Mc/6RPkaFe9UVuO1kmPJOF5ZpONXSPN7fs9erx92/QcAAP//AwBQSwMEFAAGAAgAAAAhAMzM&#10;ZQzfAAAACwEAAA8AAABkcnMvZG93bnJldi54bWxMj81OwzAQhO9IvIO1SNyo3ZJGTcimQiCuIMqP&#10;xM1NtklEvI5itwlvz3Kix9kZzX5TbGfXqxONofOMsFwYUMSVrztuEN7fnm42oEK0XNveMyH8UIBt&#10;eXlR2Lz2E7/SaRcbJSUccovQxjjkWoeqJWfDwg/E4h386GwUOTa6Hu0k5a7XK2NS7WzH8qG1Az20&#10;VH3vjg7h4/nw9ZmYl+bRrYfJz0azyzTi9dV8fwcq0hz/w/CHL+hQCtPeH7kOqkdYLzPZEhFWWZaC&#10;kkRqUrnsEW6TZAO6LPT5hvIXAAD//wMAUEsBAi0AFAAGAAgAAAAhALaDOJL+AAAA4QEAABMAAAAA&#10;AAAAAAAAAAAAAAAAAFtDb250ZW50X1R5cGVzXS54bWxQSwECLQAUAAYACAAAACEAOP0h/9YAAACU&#10;AQAACwAAAAAAAAAAAAAAAAAvAQAAX3JlbHMvLnJlbHNQSwECLQAUAAYACAAAACEALJfhrAoCAAD4&#10;AwAADgAAAAAAAAAAAAAAAAAuAgAAZHJzL2Uyb0RvYy54bWxQSwECLQAUAAYACAAAACEAzMxlDN8A&#10;AAALAQAADwAAAAAAAAAAAAAAAABkBAAAZHJzL2Rvd25yZXYueG1sUEsFBgAAAAAEAAQA8wAAAHAF&#10;AAAAAA==&#10;" filled="f" stroked="f">
                <v:textbox>
                  <w:txbxContent>
                    <w:p w:rsidR="00C86168" w:rsidRPr="00E26F89" w:rsidRDefault="00C86168" w:rsidP="00C273CA">
                      <w:pPr>
                        <w:rPr>
                          <w:b/>
                          <w:color w:val="92D050"/>
                        </w:rPr>
                      </w:pPr>
                      <w:r w:rsidRPr="00E26F89">
                        <w:rPr>
                          <w:b/>
                          <w:color w:val="92D050"/>
                        </w:rPr>
                        <w:t>2010</w:t>
                      </w:r>
                    </w:p>
                  </w:txbxContent>
                </v:textbox>
              </v:shape>
            </w:pict>
          </mc:Fallback>
        </mc:AlternateContent>
      </w:r>
      <w:r>
        <w:rPr>
          <w:noProof/>
        </w:rPr>
        <w:drawing>
          <wp:inline distT="0" distB="0" distL="0" distR="0" wp14:anchorId="737977D8" wp14:editId="15F79A33">
            <wp:extent cx="3019425" cy="2095500"/>
            <wp:effectExtent l="0" t="0" r="9525" b="19050"/>
            <wp:docPr id="1" name="Chart 1" title="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273CA" w:rsidRPr="00E26F89" w:rsidRDefault="00C273CA" w:rsidP="00C273CA">
      <w:pPr>
        <w:pStyle w:val="aolmailmsonormal"/>
        <w:spacing w:before="0" w:beforeAutospacing="0" w:after="0" w:afterAutospacing="0"/>
        <w:rPr>
          <w:rFonts w:ascii="Arial" w:hAnsi="Arial" w:cs="Arial"/>
          <w:color w:val="000000" w:themeColor="text1"/>
          <w:sz w:val="20"/>
          <w:szCs w:val="20"/>
        </w:rPr>
      </w:pPr>
      <w:r w:rsidRPr="00E26F89">
        <w:rPr>
          <w:rFonts w:ascii="Arial" w:hAnsi="Arial" w:cs="Arial"/>
          <w:color w:val="000000" w:themeColor="text1"/>
          <w:sz w:val="20"/>
          <w:szCs w:val="20"/>
        </w:rPr>
        <w:t xml:space="preserve">                                                                                                             </w:t>
      </w:r>
      <w:r w:rsidR="00F43689">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E26F89">
        <w:rPr>
          <w:rFonts w:ascii="Arial" w:hAnsi="Arial" w:cs="Arial"/>
          <w:color w:val="000000" w:themeColor="text1"/>
          <w:sz w:val="20"/>
          <w:szCs w:val="20"/>
        </w:rPr>
        <w:t>Source:</w:t>
      </w:r>
      <w:r>
        <w:rPr>
          <w:rFonts w:ascii="Arial" w:hAnsi="Arial" w:cs="Arial"/>
          <w:color w:val="000000" w:themeColor="text1"/>
          <w:sz w:val="23"/>
          <w:szCs w:val="23"/>
        </w:rPr>
        <w:t xml:space="preserve">  </w:t>
      </w:r>
      <w:r w:rsidRPr="00E26F89">
        <w:rPr>
          <w:rFonts w:ascii="Arial" w:hAnsi="Arial" w:cs="Arial"/>
          <w:color w:val="000000" w:themeColor="text1"/>
          <w:sz w:val="20"/>
          <w:szCs w:val="20"/>
        </w:rPr>
        <w:t>American Survey Data</w:t>
      </w:r>
    </w:p>
    <w:p w:rsidR="00C273CA" w:rsidRDefault="00C273CA" w:rsidP="00C273CA">
      <w:pPr>
        <w:pStyle w:val="aolmailmsonormal"/>
        <w:spacing w:before="0" w:beforeAutospacing="0" w:after="0" w:afterAutospacing="0"/>
        <w:rPr>
          <w:rFonts w:ascii="Arial" w:hAnsi="Arial" w:cs="Arial"/>
          <w:color w:val="000000" w:themeColor="text1"/>
          <w:sz w:val="23"/>
          <w:szCs w:val="23"/>
        </w:rPr>
      </w:pPr>
    </w:p>
    <w:p w:rsidR="00C273CA" w:rsidRDefault="00C273CA" w:rsidP="00F43689">
      <w:pPr>
        <w:pStyle w:val="aolmailmsonormal"/>
        <w:numPr>
          <w:ilvl w:val="0"/>
          <w:numId w:val="39"/>
        </w:numPr>
        <w:spacing w:before="0" w:beforeAutospacing="0" w:after="0" w:afterAutospacing="0"/>
        <w:rPr>
          <w:rFonts w:ascii="Arial" w:hAnsi="Arial" w:cs="Arial"/>
          <w:color w:val="000000" w:themeColor="text1"/>
          <w:sz w:val="23"/>
          <w:szCs w:val="23"/>
        </w:rPr>
      </w:pPr>
      <w:r w:rsidRPr="00E26F89">
        <w:rPr>
          <w:rFonts w:ascii="Arial" w:hAnsi="Arial" w:cs="Arial"/>
          <w:b/>
          <w:color w:val="1F497D" w:themeColor="text2"/>
          <w:sz w:val="23"/>
          <w:szCs w:val="23"/>
        </w:rPr>
        <w:t>Long Housing Waiting Lists:</w:t>
      </w:r>
      <w:r>
        <w:rPr>
          <w:rFonts w:ascii="Arial" w:hAnsi="Arial" w:cs="Arial"/>
          <w:color w:val="1F497D" w:themeColor="text2"/>
          <w:sz w:val="23"/>
          <w:szCs w:val="23"/>
        </w:rPr>
        <w:t xml:space="preserve"> </w:t>
      </w:r>
      <w:r w:rsidRPr="00E449D9">
        <w:rPr>
          <w:rFonts w:ascii="Arial" w:hAnsi="Arial" w:cs="Arial"/>
          <w:color w:val="000000" w:themeColor="text1"/>
          <w:sz w:val="23"/>
          <w:szCs w:val="23"/>
        </w:rPr>
        <w:t>Currently Lincoln has limited rentals available and many have long waiting lists.</w:t>
      </w:r>
    </w:p>
    <w:p w:rsidR="00C273CA" w:rsidRDefault="00C273CA" w:rsidP="00C273CA">
      <w:pPr>
        <w:pStyle w:val="aolmailmsonormal"/>
        <w:spacing w:before="0" w:beforeAutospacing="0" w:after="0" w:afterAutospacing="0"/>
        <w:rPr>
          <w:rFonts w:ascii="Arial" w:hAnsi="Arial" w:cs="Arial"/>
          <w:color w:val="000000" w:themeColor="text1"/>
          <w:sz w:val="23"/>
          <w:szCs w:val="23"/>
        </w:rPr>
      </w:pPr>
    </w:p>
    <w:p w:rsidR="00C273CA" w:rsidRPr="00E449D9" w:rsidRDefault="00C273CA" w:rsidP="00FF7AF9">
      <w:pPr>
        <w:spacing w:after="120"/>
        <w:rPr>
          <w:rFonts w:ascii="Arial" w:hAnsi="Arial" w:cs="Arial"/>
          <w:sz w:val="23"/>
          <w:szCs w:val="23"/>
        </w:rPr>
      </w:pPr>
      <w:r w:rsidRPr="00E449D9">
        <w:rPr>
          <w:rFonts w:ascii="Arial" w:hAnsi="Arial" w:cs="Arial"/>
          <w:sz w:val="23"/>
          <w:szCs w:val="23"/>
        </w:rPr>
        <w:t xml:space="preserve">Lincoln Woods located in the Lincoln Station area is a 125 mixed-income rental community. Lincoln Woods current waiting list for affordable and market rate units is as follows: </w:t>
      </w:r>
    </w:p>
    <w:p w:rsidR="00C273CA" w:rsidRPr="00E26F89" w:rsidRDefault="00C273CA" w:rsidP="00C273CA">
      <w:pPr>
        <w:pStyle w:val="ListParagraph"/>
        <w:numPr>
          <w:ilvl w:val="0"/>
          <w:numId w:val="36"/>
        </w:numPr>
        <w:spacing w:after="120"/>
        <w:rPr>
          <w:rFonts w:ascii="Arial" w:hAnsi="Arial" w:cs="Arial"/>
          <w:sz w:val="23"/>
          <w:szCs w:val="23"/>
        </w:rPr>
      </w:pPr>
      <w:r w:rsidRPr="00E26F89">
        <w:rPr>
          <w:rFonts w:ascii="Arial" w:hAnsi="Arial" w:cs="Arial"/>
          <w:sz w:val="23"/>
          <w:szCs w:val="23"/>
        </w:rPr>
        <w:t>1 Bedroom Units: 63</w:t>
      </w:r>
    </w:p>
    <w:p w:rsidR="00C273CA" w:rsidRPr="00E26F89" w:rsidRDefault="00D72470" w:rsidP="00C273CA">
      <w:pPr>
        <w:pStyle w:val="ListParagraph"/>
        <w:numPr>
          <w:ilvl w:val="0"/>
          <w:numId w:val="35"/>
        </w:numPr>
        <w:spacing w:after="120"/>
        <w:ind w:left="2160"/>
        <w:rPr>
          <w:rFonts w:ascii="Arial" w:hAnsi="Arial" w:cs="Arial"/>
          <w:sz w:val="23"/>
          <w:szCs w:val="23"/>
        </w:rPr>
      </w:pPr>
      <w:r>
        <w:rPr>
          <w:rFonts w:ascii="Arial" w:hAnsi="Arial" w:cs="Arial"/>
          <w:sz w:val="23"/>
          <w:szCs w:val="23"/>
        </w:rPr>
        <w:t xml:space="preserve">2 </w:t>
      </w:r>
      <w:r w:rsidR="00C273CA" w:rsidRPr="00E26F89">
        <w:rPr>
          <w:rFonts w:ascii="Arial" w:hAnsi="Arial" w:cs="Arial"/>
          <w:sz w:val="23"/>
          <w:szCs w:val="23"/>
        </w:rPr>
        <w:t>Bedroom Units: 36</w:t>
      </w:r>
    </w:p>
    <w:p w:rsidR="00C273CA" w:rsidRPr="00530805" w:rsidRDefault="00D72470" w:rsidP="00C273CA">
      <w:pPr>
        <w:pStyle w:val="ListParagraph"/>
        <w:numPr>
          <w:ilvl w:val="0"/>
          <w:numId w:val="35"/>
        </w:numPr>
        <w:spacing w:after="120"/>
        <w:ind w:left="2160"/>
        <w:rPr>
          <w:rFonts w:ascii="Arial" w:hAnsi="Arial" w:cs="Arial"/>
          <w:sz w:val="23"/>
          <w:szCs w:val="23"/>
        </w:rPr>
      </w:pPr>
      <w:r>
        <w:rPr>
          <w:rFonts w:ascii="Arial" w:hAnsi="Arial" w:cs="Arial"/>
          <w:sz w:val="23"/>
          <w:szCs w:val="23"/>
        </w:rPr>
        <w:t xml:space="preserve">3 </w:t>
      </w:r>
      <w:bookmarkStart w:id="0" w:name="_GoBack"/>
      <w:bookmarkEnd w:id="0"/>
      <w:r w:rsidR="00C273CA" w:rsidRPr="00530805">
        <w:rPr>
          <w:rFonts w:ascii="Arial" w:hAnsi="Arial" w:cs="Arial"/>
          <w:sz w:val="23"/>
          <w:szCs w:val="23"/>
        </w:rPr>
        <w:t>Bedroom Units: 18</w:t>
      </w:r>
    </w:p>
    <w:p w:rsidR="00C273CA" w:rsidRPr="00530805" w:rsidRDefault="00C273CA" w:rsidP="00C273CA">
      <w:pPr>
        <w:rPr>
          <w:rFonts w:ascii="Arial" w:hAnsi="Arial" w:cs="Arial"/>
          <w:color w:val="FF0000"/>
          <w:sz w:val="28"/>
          <w:szCs w:val="28"/>
          <w:highlight w:val="yellow"/>
        </w:rPr>
      </w:pPr>
    </w:p>
    <w:p w:rsidR="00C273CA" w:rsidRPr="00E26F89" w:rsidRDefault="00C273CA" w:rsidP="00F43689">
      <w:pPr>
        <w:pStyle w:val="aolmailmsonormal"/>
        <w:numPr>
          <w:ilvl w:val="0"/>
          <w:numId w:val="39"/>
        </w:numPr>
        <w:spacing w:before="0" w:beforeAutospacing="0" w:after="0" w:afterAutospacing="0"/>
        <w:rPr>
          <w:rStyle w:val="Hyperlink"/>
          <w:rFonts w:ascii="Arial" w:hAnsi="Arial" w:cs="Arial"/>
          <w:b/>
          <w:color w:val="1F497D" w:themeColor="text2"/>
          <w:sz w:val="23"/>
          <w:szCs w:val="23"/>
          <w:u w:val="none"/>
        </w:rPr>
      </w:pPr>
      <w:r>
        <w:rPr>
          <w:rFonts w:ascii="Arial" w:hAnsi="Arial" w:cs="Arial"/>
          <w:b/>
          <w:color w:val="1F497D" w:themeColor="text2"/>
          <w:sz w:val="23"/>
          <w:szCs w:val="23"/>
        </w:rPr>
        <w:t xml:space="preserve">Controlling Development: </w:t>
      </w:r>
      <w:r w:rsidRPr="00E449D9">
        <w:rPr>
          <w:rStyle w:val="Hyperlink"/>
          <w:rFonts w:ascii="Arial" w:hAnsi="Arial" w:cs="Arial"/>
          <w:color w:val="000000" w:themeColor="text1"/>
          <w:sz w:val="23"/>
          <w:szCs w:val="23"/>
          <w:u w:val="none"/>
        </w:rPr>
        <w:t xml:space="preserve">One of the goals identified in the 2014 Housing Plan is: </w:t>
      </w:r>
    </w:p>
    <w:p w:rsidR="00C273CA" w:rsidRPr="00E26F89" w:rsidRDefault="00C273CA" w:rsidP="00C273CA">
      <w:pPr>
        <w:pStyle w:val="aolmailmsonormal"/>
        <w:spacing w:before="0" w:beforeAutospacing="0" w:after="0" w:afterAutospacing="0"/>
        <w:rPr>
          <w:rStyle w:val="Hyperlink"/>
          <w:rFonts w:ascii="Arial" w:hAnsi="Arial" w:cs="Arial"/>
          <w:b/>
          <w:color w:val="4F81BD" w:themeColor="accent1"/>
          <w:sz w:val="23"/>
          <w:szCs w:val="23"/>
          <w:u w:val="none"/>
        </w:rPr>
      </w:pPr>
    </w:p>
    <w:p w:rsidR="00C273CA" w:rsidRPr="00E26F89" w:rsidRDefault="00C273CA" w:rsidP="00C273CA">
      <w:pPr>
        <w:pStyle w:val="aolmailmsonormal"/>
        <w:spacing w:before="0" w:beforeAutospacing="0" w:after="0" w:afterAutospacing="0"/>
        <w:jc w:val="center"/>
        <w:rPr>
          <w:rFonts w:ascii="Arial" w:hAnsi="Arial" w:cs="Arial"/>
          <w:b/>
          <w:i/>
          <w:color w:val="1F497D" w:themeColor="text2"/>
          <w:sz w:val="23"/>
          <w:szCs w:val="23"/>
        </w:rPr>
      </w:pPr>
      <w:r w:rsidRPr="00E26F89">
        <w:rPr>
          <w:rStyle w:val="Hyperlink"/>
          <w:rFonts w:ascii="Arial" w:hAnsi="Arial" w:cs="Arial"/>
          <w:b/>
          <w:color w:val="1F497D" w:themeColor="text2"/>
          <w:sz w:val="23"/>
          <w:szCs w:val="23"/>
          <w:u w:val="none"/>
        </w:rPr>
        <w:t>“</w:t>
      </w:r>
      <w:r w:rsidRPr="00E26F89">
        <w:rPr>
          <w:rFonts w:ascii="Arial" w:hAnsi="Arial" w:cs="Arial"/>
          <w:b/>
          <w:i/>
          <w:color w:val="1F497D" w:themeColor="text2"/>
          <w:sz w:val="23"/>
          <w:szCs w:val="23"/>
        </w:rPr>
        <w:t>To preserve the character of the town, Lincoln must maintain 10% affordable housing”.</w:t>
      </w:r>
    </w:p>
    <w:p w:rsidR="00C273CA" w:rsidRPr="00E26F89" w:rsidRDefault="00C273CA" w:rsidP="00C273CA">
      <w:pPr>
        <w:pStyle w:val="aolmailmsonormal"/>
        <w:spacing w:before="0" w:beforeAutospacing="0" w:after="0" w:afterAutospacing="0"/>
        <w:jc w:val="center"/>
        <w:rPr>
          <w:rFonts w:ascii="Arial" w:hAnsi="Arial" w:cs="Arial"/>
          <w:color w:val="1F497D" w:themeColor="text2"/>
          <w:sz w:val="23"/>
          <w:szCs w:val="23"/>
        </w:rPr>
      </w:pPr>
    </w:p>
    <w:p w:rsidR="00C273CA" w:rsidRDefault="00C273CA" w:rsidP="00C273CA">
      <w:pPr>
        <w:pStyle w:val="aolmailmsonormal"/>
        <w:spacing w:before="0" w:beforeAutospacing="0" w:after="0" w:afterAutospacing="0"/>
        <w:rPr>
          <w:rFonts w:ascii="Arial" w:hAnsi="Arial" w:cs="Arial"/>
          <w:color w:val="000000" w:themeColor="text1"/>
          <w:sz w:val="23"/>
          <w:szCs w:val="23"/>
        </w:rPr>
      </w:pPr>
      <w:r w:rsidRPr="00E449D9">
        <w:rPr>
          <w:rFonts w:ascii="Arial" w:hAnsi="Arial" w:cs="Arial"/>
          <w:color w:val="000000" w:themeColor="text1"/>
          <w:sz w:val="23"/>
          <w:szCs w:val="23"/>
        </w:rPr>
        <w:t xml:space="preserve">Controlling development is </w:t>
      </w:r>
      <w:r w:rsidR="00F43689">
        <w:rPr>
          <w:rFonts w:ascii="Arial" w:hAnsi="Arial" w:cs="Arial"/>
          <w:color w:val="000000" w:themeColor="text1"/>
          <w:sz w:val="23"/>
          <w:szCs w:val="23"/>
        </w:rPr>
        <w:t xml:space="preserve">the </w:t>
      </w:r>
      <w:r w:rsidRPr="00E449D9">
        <w:rPr>
          <w:rFonts w:ascii="Arial" w:hAnsi="Arial" w:cs="Arial"/>
          <w:color w:val="000000" w:themeColor="text1"/>
          <w:sz w:val="23"/>
          <w:szCs w:val="23"/>
        </w:rPr>
        <w:t xml:space="preserve">key </w:t>
      </w:r>
      <w:r w:rsidR="00F43689">
        <w:rPr>
          <w:rFonts w:ascii="Arial" w:hAnsi="Arial" w:cs="Arial"/>
          <w:color w:val="000000" w:themeColor="text1"/>
          <w:sz w:val="23"/>
          <w:szCs w:val="23"/>
        </w:rPr>
        <w:t xml:space="preserve">in </w:t>
      </w:r>
      <w:r w:rsidRPr="00E449D9">
        <w:rPr>
          <w:rFonts w:ascii="Arial" w:hAnsi="Arial" w:cs="Arial"/>
          <w:color w:val="000000" w:themeColor="text1"/>
          <w:sz w:val="23"/>
          <w:szCs w:val="23"/>
        </w:rPr>
        <w:t>maintaining Lincoln’s small town character, open space, conservation trails and farmin</w:t>
      </w:r>
      <w:r w:rsidR="00F43689">
        <w:rPr>
          <w:rFonts w:ascii="Arial" w:hAnsi="Arial" w:cs="Arial"/>
          <w:color w:val="000000" w:themeColor="text1"/>
          <w:sz w:val="23"/>
          <w:szCs w:val="23"/>
        </w:rPr>
        <w:t>g. If Lincoln cannot maintain a</w:t>
      </w:r>
      <w:r w:rsidRPr="00E449D9">
        <w:rPr>
          <w:rFonts w:ascii="Arial" w:hAnsi="Arial" w:cs="Arial"/>
          <w:color w:val="000000" w:themeColor="text1"/>
          <w:sz w:val="23"/>
          <w:szCs w:val="23"/>
        </w:rPr>
        <w:t xml:space="preserve"> SHI above 10% then Lincoln is vulnerable to 40B developers. </w:t>
      </w:r>
      <w:r>
        <w:rPr>
          <w:rFonts w:ascii="Arial" w:hAnsi="Arial" w:cs="Arial"/>
          <w:color w:val="000000" w:themeColor="text1"/>
          <w:sz w:val="23"/>
          <w:szCs w:val="23"/>
        </w:rPr>
        <w:t>Lincoln would lose local control of determining density, height, quantity and tenure of the u</w:t>
      </w:r>
      <w:r w:rsidR="00F43689">
        <w:rPr>
          <w:rFonts w:ascii="Arial" w:hAnsi="Arial" w:cs="Arial"/>
          <w:color w:val="000000" w:themeColor="text1"/>
          <w:sz w:val="23"/>
          <w:szCs w:val="23"/>
        </w:rPr>
        <w:t>nits and instead</w:t>
      </w:r>
      <w:r>
        <w:rPr>
          <w:rFonts w:ascii="Arial" w:hAnsi="Arial" w:cs="Arial"/>
          <w:color w:val="000000" w:themeColor="text1"/>
          <w:sz w:val="23"/>
          <w:szCs w:val="23"/>
        </w:rPr>
        <w:t xml:space="preserve"> would be placed in the control of the 40B developer. </w:t>
      </w:r>
    </w:p>
    <w:p w:rsidR="00C273CA" w:rsidRPr="00486EAC" w:rsidRDefault="00C273CA" w:rsidP="00C273CA">
      <w:pPr>
        <w:pStyle w:val="aolmailmsonormal"/>
        <w:spacing w:before="0" w:beforeAutospacing="0" w:after="0" w:afterAutospacing="0"/>
        <w:rPr>
          <w:rFonts w:ascii="Arial" w:hAnsi="Arial" w:cs="Arial"/>
          <w:sz w:val="23"/>
          <w:szCs w:val="23"/>
          <w:highlight w:val="yellow"/>
        </w:rPr>
      </w:pPr>
    </w:p>
    <w:p w:rsidR="00C273CA" w:rsidRPr="00F43689" w:rsidRDefault="00C273CA" w:rsidP="00F43689">
      <w:pPr>
        <w:pStyle w:val="aolmailmsonormal"/>
        <w:numPr>
          <w:ilvl w:val="0"/>
          <w:numId w:val="39"/>
        </w:numPr>
        <w:spacing w:before="0" w:beforeAutospacing="0" w:after="0" w:afterAutospacing="0"/>
        <w:rPr>
          <w:rFonts w:ascii="Arial" w:hAnsi="Arial" w:cs="Arial"/>
          <w:color w:val="1F497D" w:themeColor="text2"/>
          <w:sz w:val="23"/>
          <w:szCs w:val="23"/>
        </w:rPr>
      </w:pPr>
      <w:r w:rsidRPr="00F43689">
        <w:rPr>
          <w:rFonts w:ascii="Arial" w:hAnsi="Arial" w:cs="Arial"/>
          <w:b/>
          <w:color w:val="1F497D" w:themeColor="text2"/>
          <w:sz w:val="23"/>
          <w:szCs w:val="23"/>
        </w:rPr>
        <w:t>How many people have signed up for the affordable housing accessory apartment program</w:t>
      </w:r>
      <w:r w:rsidRPr="00F43689">
        <w:rPr>
          <w:rFonts w:ascii="Arial" w:hAnsi="Arial" w:cs="Arial"/>
          <w:color w:val="1F497D" w:themeColor="text2"/>
          <w:sz w:val="23"/>
          <w:szCs w:val="23"/>
        </w:rPr>
        <w:t xml:space="preserve">? </w:t>
      </w:r>
    </w:p>
    <w:p w:rsidR="00C273CA" w:rsidRPr="00486EAC" w:rsidRDefault="00C273CA" w:rsidP="00C273CA">
      <w:pPr>
        <w:pStyle w:val="aolmailmsonormal"/>
        <w:spacing w:before="0" w:beforeAutospacing="0" w:after="0" w:afterAutospacing="0"/>
        <w:rPr>
          <w:rFonts w:ascii="Arial" w:hAnsi="Arial" w:cs="Arial"/>
          <w:sz w:val="23"/>
          <w:szCs w:val="23"/>
        </w:rPr>
      </w:pPr>
    </w:p>
    <w:p w:rsidR="00C273CA" w:rsidRPr="00E449D9" w:rsidRDefault="00C273CA" w:rsidP="00C273CA">
      <w:pPr>
        <w:pStyle w:val="aolmailmsonormal"/>
        <w:spacing w:before="0" w:beforeAutospacing="0" w:after="0" w:afterAutospacing="0"/>
        <w:rPr>
          <w:rFonts w:ascii="Arial" w:hAnsi="Arial" w:cs="Arial"/>
          <w:color w:val="000000" w:themeColor="text1"/>
          <w:sz w:val="23"/>
          <w:szCs w:val="23"/>
        </w:rPr>
      </w:pPr>
      <w:r w:rsidRPr="00E449D9">
        <w:rPr>
          <w:rFonts w:ascii="Arial" w:hAnsi="Arial" w:cs="Arial"/>
          <w:color w:val="000000" w:themeColor="text1"/>
          <w:sz w:val="23"/>
          <w:szCs w:val="23"/>
        </w:rPr>
        <w:t xml:space="preserve">The Affordable Accessory Apartment By-law was approved at the 2017 Town Meeting. Another warrant article was passed granting a tax exemption on the portion of the property used for affordable housing. The Housing Commission is waiting for the state legislature to approve the tax exemption for Affordable Accessory Apartments. Once approval is received, the Housing Commission will hold a lottery to attract households eligible for affordable housing. </w:t>
      </w:r>
      <w:r>
        <w:rPr>
          <w:rFonts w:ascii="Arial" w:hAnsi="Arial" w:cs="Arial"/>
          <w:color w:val="000000" w:themeColor="text1"/>
          <w:sz w:val="23"/>
          <w:szCs w:val="23"/>
        </w:rPr>
        <w:t>This l</w:t>
      </w:r>
      <w:r w:rsidRPr="00E449D9">
        <w:rPr>
          <w:rFonts w:ascii="Arial" w:hAnsi="Arial" w:cs="Arial"/>
          <w:color w:val="000000" w:themeColor="text1"/>
          <w:sz w:val="23"/>
          <w:szCs w:val="23"/>
        </w:rPr>
        <w:t xml:space="preserve">ottery will create a waiting list of eligible households seeking to rent apartments in Lincoln. </w:t>
      </w:r>
    </w:p>
    <w:p w:rsidR="00C273CA" w:rsidRDefault="00C273CA" w:rsidP="00C273CA">
      <w:pPr>
        <w:pStyle w:val="aolmailmsonormal"/>
        <w:spacing w:before="0" w:beforeAutospacing="0" w:after="0" w:afterAutospacing="0"/>
        <w:rPr>
          <w:rFonts w:ascii="Arial" w:hAnsi="Arial" w:cs="Arial"/>
          <w:color w:val="000000" w:themeColor="text1"/>
          <w:sz w:val="23"/>
          <w:szCs w:val="23"/>
        </w:rPr>
      </w:pPr>
    </w:p>
    <w:p w:rsidR="00FF7AF9" w:rsidRPr="00E449D9" w:rsidRDefault="00FF7AF9" w:rsidP="00C273CA">
      <w:pPr>
        <w:pStyle w:val="aolmailmsonormal"/>
        <w:spacing w:before="0" w:beforeAutospacing="0" w:after="0" w:afterAutospacing="0"/>
        <w:rPr>
          <w:rFonts w:ascii="Arial" w:hAnsi="Arial" w:cs="Arial"/>
          <w:color w:val="000000" w:themeColor="text1"/>
          <w:sz w:val="23"/>
          <w:szCs w:val="23"/>
        </w:rPr>
      </w:pPr>
    </w:p>
    <w:p w:rsidR="00C273CA" w:rsidRPr="00F43689" w:rsidRDefault="00C273CA" w:rsidP="00F43689">
      <w:pPr>
        <w:pStyle w:val="aolmailmsonormal"/>
        <w:numPr>
          <w:ilvl w:val="0"/>
          <w:numId w:val="39"/>
        </w:numPr>
        <w:spacing w:before="0" w:beforeAutospacing="0" w:after="0" w:afterAutospacing="0"/>
        <w:rPr>
          <w:rFonts w:ascii="Arial" w:hAnsi="Arial" w:cs="Arial"/>
          <w:b/>
          <w:color w:val="1F497D" w:themeColor="text2"/>
          <w:sz w:val="23"/>
          <w:szCs w:val="23"/>
        </w:rPr>
      </w:pPr>
      <w:r w:rsidRPr="00F43689">
        <w:rPr>
          <w:rFonts w:ascii="Arial" w:hAnsi="Arial" w:cs="Arial"/>
          <w:b/>
          <w:color w:val="1F497D" w:themeColor="text2"/>
          <w:sz w:val="23"/>
          <w:szCs w:val="23"/>
        </w:rPr>
        <w:lastRenderedPageBreak/>
        <w:t>What is the status of the potential affordable housing on Lewis Street?</w:t>
      </w:r>
    </w:p>
    <w:p w:rsidR="00C273CA" w:rsidRPr="00486EAC" w:rsidRDefault="00C273CA" w:rsidP="00C273CA">
      <w:pPr>
        <w:pStyle w:val="aolmailmsonormal"/>
        <w:spacing w:before="0" w:beforeAutospacing="0" w:after="0" w:afterAutospacing="0"/>
        <w:rPr>
          <w:rFonts w:ascii="Arial" w:hAnsi="Arial" w:cs="Arial"/>
          <w:sz w:val="23"/>
          <w:szCs w:val="23"/>
        </w:rPr>
      </w:pPr>
    </w:p>
    <w:p w:rsidR="00C273CA" w:rsidRPr="00E26F89" w:rsidRDefault="00C273CA" w:rsidP="00C273CA">
      <w:pPr>
        <w:pStyle w:val="aolmailmsonormal"/>
        <w:spacing w:before="0" w:beforeAutospacing="0" w:after="0" w:afterAutospacing="0"/>
        <w:rPr>
          <w:rFonts w:ascii="Arial" w:hAnsi="Arial" w:cs="Arial"/>
          <w:sz w:val="23"/>
          <w:szCs w:val="23"/>
        </w:rPr>
      </w:pPr>
      <w:r w:rsidRPr="00486EAC">
        <w:rPr>
          <w:rFonts w:ascii="Arial" w:hAnsi="Arial" w:cs="Arial"/>
          <w:sz w:val="23"/>
          <w:szCs w:val="23"/>
        </w:rPr>
        <w:t>Sadly the owner, Mr. McCart recently passed away. His children have asked the ZBA for an extension to</w:t>
      </w:r>
      <w:r w:rsidR="00290637">
        <w:rPr>
          <w:rFonts w:ascii="Arial" w:hAnsi="Arial" w:cs="Arial"/>
          <w:sz w:val="23"/>
          <w:szCs w:val="23"/>
        </w:rPr>
        <w:t xml:space="preserve"> their</w:t>
      </w:r>
      <w:r w:rsidRPr="00486EAC">
        <w:rPr>
          <w:rFonts w:ascii="Arial" w:hAnsi="Arial" w:cs="Arial"/>
          <w:sz w:val="23"/>
          <w:szCs w:val="23"/>
        </w:rPr>
        <w:t xml:space="preserve"> Special Permit. However, it is unclear when or if </w:t>
      </w:r>
      <w:r w:rsidR="00290637">
        <w:rPr>
          <w:rFonts w:ascii="Arial" w:hAnsi="Arial" w:cs="Arial"/>
          <w:sz w:val="23"/>
          <w:szCs w:val="23"/>
        </w:rPr>
        <w:t>any affordable units will be created at this property</w:t>
      </w:r>
      <w:r w:rsidR="000160C6">
        <w:rPr>
          <w:rFonts w:ascii="Arial" w:hAnsi="Arial" w:cs="Arial"/>
          <w:sz w:val="23"/>
          <w:szCs w:val="23"/>
        </w:rPr>
        <w:t>.</w:t>
      </w:r>
      <w:r w:rsidR="000160C6" w:rsidRPr="00486EAC">
        <w:rPr>
          <w:rFonts w:ascii="Arial" w:hAnsi="Arial" w:cs="Arial"/>
          <w:sz w:val="23"/>
          <w:szCs w:val="23"/>
        </w:rPr>
        <w:t>..</w:t>
      </w:r>
      <w:r w:rsidRPr="00486EAC">
        <w:rPr>
          <w:rFonts w:ascii="Arial" w:hAnsi="Arial" w:cs="Arial"/>
          <w:sz w:val="23"/>
          <w:szCs w:val="23"/>
        </w:rPr>
        <w:t xml:space="preserve">  </w:t>
      </w:r>
    </w:p>
    <w:p w:rsidR="00C273CA" w:rsidRPr="00E26F89" w:rsidRDefault="00C273CA" w:rsidP="00C273CA">
      <w:pPr>
        <w:rPr>
          <w:rFonts w:ascii="Arial" w:hAnsi="Arial" w:cs="Arial"/>
          <w:b/>
          <w:color w:val="FF0000"/>
          <w:sz w:val="28"/>
          <w:szCs w:val="28"/>
        </w:rPr>
      </w:pPr>
    </w:p>
    <w:p w:rsidR="00C273CA" w:rsidRPr="00E26F89" w:rsidRDefault="00C273CA" w:rsidP="00C273CA">
      <w:pPr>
        <w:pStyle w:val="ListParagraph"/>
        <w:numPr>
          <w:ilvl w:val="0"/>
          <w:numId w:val="17"/>
        </w:numPr>
        <w:rPr>
          <w:rFonts w:ascii="Arial" w:hAnsi="Arial" w:cs="Arial"/>
          <w:b/>
          <w:color w:val="FF0000"/>
          <w:sz w:val="28"/>
          <w:szCs w:val="28"/>
        </w:rPr>
      </w:pPr>
      <w:r w:rsidRPr="00E26F89">
        <w:rPr>
          <w:rFonts w:ascii="Arial" w:hAnsi="Arial" w:cs="Arial"/>
          <w:b/>
          <w:color w:val="FF0000"/>
          <w:sz w:val="28"/>
          <w:szCs w:val="28"/>
        </w:rPr>
        <w:t>2014 HOUSING PLAN GOALS</w:t>
      </w:r>
      <w:r>
        <w:rPr>
          <w:rFonts w:ascii="Arial" w:hAnsi="Arial" w:cs="Arial"/>
          <w:b/>
          <w:color w:val="FF0000"/>
          <w:sz w:val="28"/>
          <w:szCs w:val="28"/>
        </w:rPr>
        <w:t xml:space="preserve"> </w:t>
      </w:r>
    </w:p>
    <w:p w:rsidR="00C273CA" w:rsidRPr="00E449D9" w:rsidRDefault="00C273CA" w:rsidP="00C273CA">
      <w:pPr>
        <w:rPr>
          <w:rFonts w:ascii="Arial" w:hAnsi="Arial" w:cs="Arial"/>
          <w:color w:val="232323"/>
          <w:sz w:val="23"/>
          <w:szCs w:val="23"/>
        </w:rPr>
      </w:pPr>
    </w:p>
    <w:p w:rsidR="00F43689" w:rsidRPr="00F43689" w:rsidRDefault="00F43689" w:rsidP="00C273CA">
      <w:pPr>
        <w:pStyle w:val="ListParagraph"/>
        <w:numPr>
          <w:ilvl w:val="0"/>
          <w:numId w:val="13"/>
        </w:numPr>
        <w:spacing w:after="160" w:line="259" w:lineRule="auto"/>
        <w:rPr>
          <w:rFonts w:ascii="Arial" w:hAnsi="Arial" w:cs="Arial"/>
          <w:sz w:val="23"/>
          <w:szCs w:val="23"/>
        </w:rPr>
      </w:pPr>
      <w:r>
        <w:rPr>
          <w:rFonts w:ascii="Arial" w:hAnsi="Arial" w:cs="Arial"/>
          <w:b/>
          <w:color w:val="1F497D" w:themeColor="text2"/>
          <w:sz w:val="23"/>
          <w:szCs w:val="23"/>
        </w:rPr>
        <w:t>Housing Choice</w:t>
      </w:r>
    </w:p>
    <w:p w:rsidR="00C273CA" w:rsidRPr="00F43689" w:rsidRDefault="00C273CA" w:rsidP="00F43689">
      <w:pPr>
        <w:spacing w:after="160" w:line="259" w:lineRule="auto"/>
        <w:ind w:left="360"/>
        <w:rPr>
          <w:rFonts w:ascii="Arial" w:hAnsi="Arial" w:cs="Arial"/>
          <w:sz w:val="23"/>
          <w:szCs w:val="23"/>
        </w:rPr>
      </w:pPr>
      <w:r w:rsidRPr="00F43689">
        <w:rPr>
          <w:rFonts w:ascii="Arial" w:hAnsi="Arial" w:cs="Arial"/>
          <w:sz w:val="23"/>
          <w:szCs w:val="23"/>
        </w:rPr>
        <w:t>The 2014 Housing Plan states: Lincoln needs to expand its affordable housing portfolio to accommodate seniors, handicapped persons, low and moderate-income families, and people with incomes up to 150% of Area Median Income (AMI).</w:t>
      </w:r>
    </w:p>
    <w:p w:rsidR="00C273CA" w:rsidRDefault="00C273CA" w:rsidP="00C273CA">
      <w:pPr>
        <w:ind w:left="720"/>
        <w:rPr>
          <w:rFonts w:ascii="Arial" w:hAnsi="Arial" w:cs="Arial"/>
          <w:i/>
          <w:sz w:val="23"/>
          <w:szCs w:val="23"/>
        </w:rPr>
      </w:pPr>
      <w:r w:rsidRPr="00F43689">
        <w:rPr>
          <w:rFonts w:ascii="Arial" w:hAnsi="Arial" w:cs="Arial"/>
          <w:i/>
          <w:sz w:val="23"/>
          <w:szCs w:val="23"/>
        </w:rPr>
        <w:t xml:space="preserve">The Oriole Landing project adds to the </w:t>
      </w:r>
      <w:r w:rsidR="00F43689">
        <w:rPr>
          <w:rFonts w:ascii="Arial" w:hAnsi="Arial" w:cs="Arial"/>
          <w:i/>
          <w:sz w:val="23"/>
          <w:szCs w:val="23"/>
        </w:rPr>
        <w:t xml:space="preserve">Town’s </w:t>
      </w:r>
      <w:r w:rsidRPr="00F43689">
        <w:rPr>
          <w:rFonts w:ascii="Arial" w:hAnsi="Arial" w:cs="Arial"/>
          <w:i/>
          <w:sz w:val="23"/>
          <w:szCs w:val="23"/>
        </w:rPr>
        <w:t>diversity of housing options</w:t>
      </w:r>
      <w:r w:rsidR="00F43689">
        <w:rPr>
          <w:rFonts w:ascii="Arial" w:hAnsi="Arial" w:cs="Arial"/>
          <w:i/>
          <w:sz w:val="23"/>
          <w:szCs w:val="23"/>
        </w:rPr>
        <w:t>.</w:t>
      </w:r>
    </w:p>
    <w:p w:rsidR="00F43689" w:rsidRPr="00E449D9" w:rsidRDefault="00F43689" w:rsidP="00C273CA">
      <w:pPr>
        <w:ind w:left="720"/>
        <w:rPr>
          <w:rFonts w:ascii="Arial" w:hAnsi="Arial" w:cs="Arial"/>
          <w:sz w:val="23"/>
          <w:szCs w:val="23"/>
        </w:rPr>
      </w:pPr>
    </w:p>
    <w:p w:rsidR="00F43689" w:rsidRPr="00F43689" w:rsidRDefault="00F43689" w:rsidP="00F43689">
      <w:pPr>
        <w:pStyle w:val="ListParagraph"/>
        <w:numPr>
          <w:ilvl w:val="0"/>
          <w:numId w:val="13"/>
        </w:numPr>
        <w:spacing w:after="160" w:line="259" w:lineRule="auto"/>
        <w:rPr>
          <w:rFonts w:ascii="Arial" w:hAnsi="Arial" w:cs="Arial"/>
          <w:sz w:val="23"/>
          <w:szCs w:val="23"/>
        </w:rPr>
      </w:pPr>
      <w:r>
        <w:rPr>
          <w:rFonts w:ascii="Arial" w:hAnsi="Arial" w:cs="Arial"/>
          <w:b/>
          <w:color w:val="1F497D" w:themeColor="text2"/>
          <w:sz w:val="23"/>
          <w:szCs w:val="23"/>
        </w:rPr>
        <w:t>Local Control</w:t>
      </w:r>
    </w:p>
    <w:p w:rsidR="00C273CA" w:rsidRPr="00F43689" w:rsidRDefault="00C273CA" w:rsidP="00F43689">
      <w:pPr>
        <w:spacing w:after="160" w:line="259" w:lineRule="auto"/>
        <w:ind w:left="360"/>
        <w:rPr>
          <w:rFonts w:ascii="Arial" w:hAnsi="Arial" w:cs="Arial"/>
          <w:sz w:val="23"/>
          <w:szCs w:val="23"/>
        </w:rPr>
      </w:pPr>
      <w:r w:rsidRPr="00F43689">
        <w:rPr>
          <w:rFonts w:ascii="Arial" w:hAnsi="Arial" w:cs="Arial"/>
          <w:sz w:val="23"/>
          <w:szCs w:val="23"/>
        </w:rPr>
        <w:t xml:space="preserve">The 2014 Housing Plan </w:t>
      </w:r>
      <w:r w:rsidR="00F43689" w:rsidRPr="00F43689">
        <w:rPr>
          <w:rFonts w:ascii="Arial" w:hAnsi="Arial" w:cs="Arial"/>
          <w:sz w:val="23"/>
          <w:szCs w:val="23"/>
        </w:rPr>
        <w:t xml:space="preserve">2nd </w:t>
      </w:r>
      <w:r w:rsidRPr="00F43689">
        <w:rPr>
          <w:rFonts w:ascii="Arial" w:hAnsi="Arial" w:cs="Arial"/>
          <w:sz w:val="23"/>
          <w:szCs w:val="23"/>
        </w:rPr>
        <w:t xml:space="preserve">Goal states: </w:t>
      </w:r>
      <w:r w:rsidR="00F43689" w:rsidRPr="00F43689">
        <w:rPr>
          <w:rFonts w:ascii="Arial" w:hAnsi="Arial" w:cs="Arial"/>
          <w:sz w:val="23"/>
          <w:szCs w:val="23"/>
        </w:rPr>
        <w:t>“</w:t>
      </w:r>
      <w:r w:rsidRPr="00F43689">
        <w:rPr>
          <w:rFonts w:ascii="Arial" w:hAnsi="Arial" w:cs="Arial"/>
          <w:sz w:val="23"/>
          <w:szCs w:val="23"/>
        </w:rPr>
        <w:t>To maintain control over housing development by retaining a minimum of 10% affordable housing</w:t>
      </w:r>
      <w:r w:rsidR="00F43689" w:rsidRPr="00F43689">
        <w:rPr>
          <w:rFonts w:ascii="Arial" w:hAnsi="Arial" w:cs="Arial"/>
          <w:sz w:val="23"/>
          <w:szCs w:val="23"/>
        </w:rPr>
        <w:t>”</w:t>
      </w:r>
      <w:r w:rsidRPr="00F43689">
        <w:rPr>
          <w:rFonts w:ascii="Arial" w:hAnsi="Arial" w:cs="Arial"/>
          <w:sz w:val="23"/>
          <w:szCs w:val="23"/>
        </w:rPr>
        <w:t>.</w:t>
      </w:r>
    </w:p>
    <w:p w:rsidR="00C273CA" w:rsidRPr="00E449D9" w:rsidRDefault="00C273CA" w:rsidP="00C273CA">
      <w:pPr>
        <w:pStyle w:val="ListParagraph"/>
        <w:rPr>
          <w:rFonts w:ascii="Arial" w:hAnsi="Arial" w:cs="Arial"/>
          <w:sz w:val="23"/>
          <w:szCs w:val="23"/>
        </w:rPr>
      </w:pPr>
    </w:p>
    <w:p w:rsidR="00C273CA" w:rsidRPr="00F43689" w:rsidRDefault="00C273CA" w:rsidP="00C273CA">
      <w:pPr>
        <w:pStyle w:val="ListParagraph"/>
        <w:rPr>
          <w:rFonts w:ascii="Arial" w:hAnsi="Arial" w:cs="Arial"/>
          <w:i/>
          <w:sz w:val="23"/>
          <w:szCs w:val="23"/>
        </w:rPr>
      </w:pPr>
      <w:r w:rsidRPr="00F43689">
        <w:rPr>
          <w:rFonts w:ascii="Arial" w:hAnsi="Arial" w:cs="Arial"/>
          <w:i/>
          <w:sz w:val="23"/>
          <w:szCs w:val="23"/>
        </w:rPr>
        <w:t xml:space="preserve">Oriole Landing will sustain Lincoln’s Subsidized Housing Inventory over the 10% mandate for the next 30 years. Since 25% of the units (15 units) will be affordable, DHCD will add all 60 units to Lincoln’s Subsidized Housing Inventory. This State policy encourages the production of mixed-income rental housing as it is more affordable by definition than ownership housing. Lincoln has retained local control over housing development by strategically providing affordable housing. </w:t>
      </w:r>
    </w:p>
    <w:p w:rsidR="00C273CA" w:rsidRPr="00E449D9" w:rsidRDefault="00C273CA" w:rsidP="00C273CA">
      <w:pPr>
        <w:ind w:left="720"/>
        <w:rPr>
          <w:rFonts w:ascii="Arial" w:hAnsi="Arial" w:cs="Arial"/>
          <w:sz w:val="23"/>
          <w:szCs w:val="23"/>
        </w:rPr>
      </w:pPr>
    </w:p>
    <w:p w:rsidR="00F43689" w:rsidRDefault="00F43689" w:rsidP="00C273CA">
      <w:pPr>
        <w:pStyle w:val="ListParagraph"/>
        <w:numPr>
          <w:ilvl w:val="0"/>
          <w:numId w:val="13"/>
        </w:numPr>
        <w:spacing w:line="259" w:lineRule="auto"/>
        <w:rPr>
          <w:rFonts w:ascii="Arial" w:hAnsi="Arial" w:cs="Arial"/>
          <w:sz w:val="23"/>
          <w:szCs w:val="23"/>
        </w:rPr>
      </w:pPr>
      <w:r w:rsidRPr="00F43689">
        <w:rPr>
          <w:rFonts w:ascii="Arial" w:hAnsi="Arial" w:cs="Arial"/>
          <w:b/>
          <w:color w:val="1F497D" w:themeColor="text2"/>
          <w:sz w:val="23"/>
          <w:szCs w:val="23"/>
        </w:rPr>
        <w:t>Aging Population</w:t>
      </w:r>
    </w:p>
    <w:p w:rsidR="00F43689" w:rsidRDefault="00F43689" w:rsidP="00F43689">
      <w:pPr>
        <w:pStyle w:val="ListParagraph"/>
        <w:spacing w:line="259" w:lineRule="auto"/>
        <w:rPr>
          <w:rFonts w:ascii="Arial" w:hAnsi="Arial" w:cs="Arial"/>
          <w:sz w:val="23"/>
          <w:szCs w:val="23"/>
        </w:rPr>
      </w:pPr>
    </w:p>
    <w:p w:rsidR="00C273CA" w:rsidRPr="00F43689" w:rsidRDefault="00C273CA" w:rsidP="00F43689">
      <w:pPr>
        <w:spacing w:line="259" w:lineRule="auto"/>
        <w:ind w:left="360"/>
        <w:rPr>
          <w:rFonts w:ascii="Arial" w:hAnsi="Arial" w:cs="Arial"/>
          <w:sz w:val="23"/>
          <w:szCs w:val="23"/>
        </w:rPr>
      </w:pPr>
      <w:r w:rsidRPr="00F43689">
        <w:rPr>
          <w:rFonts w:ascii="Arial" w:hAnsi="Arial" w:cs="Arial"/>
          <w:sz w:val="23"/>
          <w:szCs w:val="23"/>
        </w:rPr>
        <w:t xml:space="preserve">The 2014 Housing Plan states that 39% of Lincoln’s residents are over the age of 55. The over 65 population is the fastest growing cohort throughout the country as the baby boomers (born between 1945 and 1965) are now over 50 years old. By 2030, seniors over the age of 65 will have doubled from 2010 (1,073 in 2010 and 2,173 in 2030). </w:t>
      </w:r>
    </w:p>
    <w:p w:rsidR="00C273CA" w:rsidRPr="00E449D9" w:rsidRDefault="00C273CA" w:rsidP="00C273CA">
      <w:pPr>
        <w:pStyle w:val="ListParagraph"/>
        <w:rPr>
          <w:rFonts w:ascii="Arial" w:hAnsi="Arial" w:cs="Arial"/>
          <w:sz w:val="23"/>
          <w:szCs w:val="23"/>
        </w:rPr>
      </w:pPr>
    </w:p>
    <w:p w:rsidR="00F43689" w:rsidRDefault="00C273CA" w:rsidP="00C273CA">
      <w:pPr>
        <w:ind w:left="720"/>
        <w:rPr>
          <w:rFonts w:ascii="Arial" w:hAnsi="Arial" w:cs="Arial"/>
          <w:sz w:val="23"/>
          <w:szCs w:val="23"/>
        </w:rPr>
      </w:pPr>
      <w:r w:rsidRPr="00E449D9">
        <w:rPr>
          <w:rFonts w:ascii="Arial" w:hAnsi="Arial" w:cs="Arial"/>
          <w:sz w:val="23"/>
          <w:szCs w:val="23"/>
        </w:rPr>
        <w:t xml:space="preserve">Lincoln seniors </w:t>
      </w:r>
      <w:r w:rsidR="000160C6">
        <w:rPr>
          <w:rFonts w:ascii="Arial" w:hAnsi="Arial" w:cs="Arial"/>
          <w:sz w:val="23"/>
          <w:szCs w:val="23"/>
        </w:rPr>
        <w:t>who are not in need of</w:t>
      </w:r>
      <w:r w:rsidRPr="00E449D9">
        <w:rPr>
          <w:rFonts w:ascii="Arial" w:hAnsi="Arial" w:cs="Arial"/>
          <w:sz w:val="23"/>
          <w:szCs w:val="23"/>
        </w:rPr>
        <w:t xml:space="preserve"> affordable housing </w:t>
      </w:r>
      <w:r w:rsidR="000160C6">
        <w:rPr>
          <w:rFonts w:ascii="Arial" w:hAnsi="Arial" w:cs="Arial"/>
          <w:sz w:val="23"/>
          <w:szCs w:val="23"/>
        </w:rPr>
        <w:t xml:space="preserve">can downsize to a condominium. </w:t>
      </w:r>
      <w:r w:rsidRPr="00E449D9">
        <w:rPr>
          <w:rFonts w:ascii="Arial" w:hAnsi="Arial" w:cs="Arial"/>
          <w:sz w:val="23"/>
          <w:szCs w:val="23"/>
        </w:rPr>
        <w:t xml:space="preserve"> </w:t>
      </w:r>
      <w:r w:rsidR="000160C6">
        <w:rPr>
          <w:rFonts w:ascii="Arial" w:hAnsi="Arial" w:cs="Arial"/>
          <w:sz w:val="23"/>
          <w:szCs w:val="23"/>
        </w:rPr>
        <w:t>Others can age in place</w:t>
      </w:r>
      <w:r w:rsidRPr="00E449D9">
        <w:rPr>
          <w:rFonts w:ascii="Arial" w:hAnsi="Arial" w:cs="Arial"/>
          <w:sz w:val="23"/>
          <w:szCs w:val="23"/>
        </w:rPr>
        <w:t>. Lincoln has three age-restricted developments</w:t>
      </w:r>
      <w:r w:rsidR="00F43689">
        <w:rPr>
          <w:rFonts w:ascii="Arial" w:hAnsi="Arial" w:cs="Arial"/>
          <w:sz w:val="23"/>
          <w:szCs w:val="23"/>
        </w:rPr>
        <w:t>:</w:t>
      </w:r>
    </w:p>
    <w:p w:rsidR="00F43689" w:rsidRDefault="00F43689" w:rsidP="00C273CA">
      <w:pPr>
        <w:ind w:left="720"/>
        <w:rPr>
          <w:rFonts w:ascii="Arial" w:hAnsi="Arial" w:cs="Arial"/>
          <w:sz w:val="23"/>
          <w:szCs w:val="23"/>
        </w:rPr>
      </w:pPr>
    </w:p>
    <w:p w:rsidR="00F43689" w:rsidRPr="00F43689" w:rsidRDefault="00C273CA" w:rsidP="00F43689">
      <w:pPr>
        <w:pStyle w:val="ListParagraph"/>
        <w:numPr>
          <w:ilvl w:val="0"/>
          <w:numId w:val="42"/>
        </w:numPr>
        <w:rPr>
          <w:rFonts w:ascii="Arial" w:hAnsi="Arial" w:cs="Arial"/>
          <w:sz w:val="23"/>
          <w:szCs w:val="23"/>
        </w:rPr>
      </w:pPr>
      <w:r w:rsidRPr="00F43689">
        <w:rPr>
          <w:rFonts w:ascii="Arial" w:hAnsi="Arial" w:cs="Arial"/>
          <w:sz w:val="23"/>
          <w:szCs w:val="23"/>
        </w:rPr>
        <w:t>Minuteman Commons (32 condominiums</w:t>
      </w:r>
      <w:r w:rsidR="00F43689" w:rsidRPr="00F43689">
        <w:rPr>
          <w:rFonts w:ascii="Arial" w:hAnsi="Arial" w:cs="Arial"/>
          <w:sz w:val="23"/>
          <w:szCs w:val="23"/>
        </w:rPr>
        <w:t>)</w:t>
      </w:r>
    </w:p>
    <w:p w:rsidR="00F43689" w:rsidRPr="00F43689" w:rsidRDefault="00C273CA" w:rsidP="00F43689">
      <w:pPr>
        <w:pStyle w:val="ListParagraph"/>
        <w:numPr>
          <w:ilvl w:val="0"/>
          <w:numId w:val="42"/>
        </w:numPr>
        <w:rPr>
          <w:rFonts w:ascii="Arial" w:hAnsi="Arial" w:cs="Arial"/>
          <w:sz w:val="23"/>
          <w:szCs w:val="23"/>
        </w:rPr>
      </w:pPr>
      <w:r w:rsidRPr="00F43689">
        <w:rPr>
          <w:rFonts w:ascii="Arial" w:hAnsi="Arial" w:cs="Arial"/>
          <w:sz w:val="23"/>
          <w:szCs w:val="23"/>
        </w:rPr>
        <w:t>Ryan Estates (24 condominiums); and</w:t>
      </w:r>
    </w:p>
    <w:p w:rsidR="00C273CA" w:rsidRPr="00F43689" w:rsidRDefault="00C273CA" w:rsidP="00F43689">
      <w:pPr>
        <w:pStyle w:val="ListParagraph"/>
        <w:numPr>
          <w:ilvl w:val="0"/>
          <w:numId w:val="42"/>
        </w:numPr>
        <w:rPr>
          <w:rFonts w:ascii="Arial" w:hAnsi="Arial" w:cs="Arial"/>
          <w:sz w:val="23"/>
          <w:szCs w:val="23"/>
        </w:rPr>
      </w:pPr>
      <w:r w:rsidRPr="00F43689">
        <w:rPr>
          <w:rFonts w:ascii="Arial" w:hAnsi="Arial" w:cs="Arial"/>
          <w:sz w:val="23"/>
          <w:szCs w:val="23"/>
        </w:rPr>
        <w:t>The Commons (</w:t>
      </w:r>
      <w:r w:rsidR="000160C6">
        <w:rPr>
          <w:rFonts w:ascii="Arial" w:hAnsi="Arial" w:cs="Arial"/>
          <w:sz w:val="23"/>
          <w:szCs w:val="23"/>
        </w:rPr>
        <w:t>30 rental units, 100 ownership, 38 cottages, 40 units of assisted living &amp; 50 nursing &amp; memory care units)</w:t>
      </w:r>
    </w:p>
    <w:p w:rsidR="00C273CA" w:rsidRPr="00F43689" w:rsidRDefault="00C273CA" w:rsidP="00C273CA">
      <w:pPr>
        <w:ind w:firstLine="360"/>
        <w:rPr>
          <w:rFonts w:ascii="Arial" w:hAnsi="Arial" w:cs="Arial"/>
          <w:sz w:val="23"/>
          <w:szCs w:val="23"/>
        </w:rPr>
      </w:pPr>
    </w:p>
    <w:p w:rsidR="00C273CA" w:rsidRDefault="00C273CA" w:rsidP="00C273CA">
      <w:pPr>
        <w:ind w:left="720"/>
        <w:rPr>
          <w:rFonts w:ascii="Arial" w:hAnsi="Arial" w:cs="Arial"/>
          <w:sz w:val="23"/>
          <w:szCs w:val="23"/>
        </w:rPr>
      </w:pPr>
      <w:r w:rsidRPr="00F43689">
        <w:rPr>
          <w:rFonts w:ascii="Arial" w:hAnsi="Arial" w:cs="Arial"/>
          <w:sz w:val="23"/>
          <w:szCs w:val="23"/>
        </w:rPr>
        <w:t>Of the 264 age-restricted units in Lincoln, only 16 (eight condos at Minuteman Commons and eight rental units at The Commons) are</w:t>
      </w:r>
      <w:r w:rsidRPr="00E449D9">
        <w:rPr>
          <w:rFonts w:ascii="Arial" w:hAnsi="Arial" w:cs="Arial"/>
          <w:sz w:val="23"/>
          <w:szCs w:val="23"/>
        </w:rPr>
        <w:t xml:space="preserve"> affordable for seniors whose income is at 80% or less of Area Median Income (AMI).</w:t>
      </w:r>
    </w:p>
    <w:p w:rsidR="00FF0A0D" w:rsidRDefault="00FF0A0D" w:rsidP="00C273CA">
      <w:pPr>
        <w:ind w:left="720"/>
        <w:rPr>
          <w:rFonts w:ascii="Arial" w:hAnsi="Arial" w:cs="Arial"/>
          <w:sz w:val="23"/>
          <w:szCs w:val="23"/>
        </w:rPr>
      </w:pPr>
    </w:p>
    <w:p w:rsidR="00FF0A0D" w:rsidRPr="00E449D9" w:rsidRDefault="00FF0A0D" w:rsidP="00C273CA">
      <w:pPr>
        <w:ind w:left="720"/>
        <w:rPr>
          <w:rFonts w:ascii="Arial" w:hAnsi="Arial" w:cs="Arial"/>
          <w:sz w:val="23"/>
          <w:szCs w:val="23"/>
        </w:rPr>
      </w:pPr>
      <w:r>
        <w:rPr>
          <w:rFonts w:ascii="Arial" w:hAnsi="Arial" w:cs="Arial"/>
          <w:sz w:val="23"/>
          <w:szCs w:val="23"/>
        </w:rPr>
        <w:t>Oriole Landing will offer another option for Seniors.</w:t>
      </w:r>
    </w:p>
    <w:p w:rsidR="00C273CA" w:rsidRPr="00E449D9" w:rsidRDefault="00C273CA" w:rsidP="00C273CA">
      <w:pPr>
        <w:ind w:left="720"/>
        <w:rPr>
          <w:rFonts w:ascii="Arial" w:hAnsi="Arial" w:cs="Arial"/>
          <w:sz w:val="23"/>
          <w:szCs w:val="23"/>
        </w:rPr>
      </w:pPr>
    </w:p>
    <w:p w:rsidR="00F43689" w:rsidRPr="00F43689" w:rsidRDefault="00F43689" w:rsidP="00F43689">
      <w:pPr>
        <w:pStyle w:val="ListParagraph"/>
        <w:numPr>
          <w:ilvl w:val="0"/>
          <w:numId w:val="27"/>
        </w:numPr>
        <w:autoSpaceDE w:val="0"/>
        <w:autoSpaceDN w:val="0"/>
        <w:adjustRightInd w:val="0"/>
        <w:rPr>
          <w:rFonts w:ascii="Arial" w:hAnsi="Arial" w:cs="Arial"/>
          <w:sz w:val="23"/>
          <w:szCs w:val="23"/>
        </w:rPr>
      </w:pPr>
      <w:r w:rsidRPr="00F43689">
        <w:rPr>
          <w:rFonts w:ascii="Arial" w:hAnsi="Arial" w:cs="Arial"/>
          <w:b/>
          <w:color w:val="1F497D" w:themeColor="text2"/>
          <w:sz w:val="23"/>
          <w:szCs w:val="23"/>
        </w:rPr>
        <w:t>MAPC Housing Projections</w:t>
      </w:r>
    </w:p>
    <w:p w:rsidR="00F43689" w:rsidRPr="00F43689" w:rsidRDefault="00F43689" w:rsidP="00F43689">
      <w:pPr>
        <w:pStyle w:val="ListParagraph"/>
        <w:autoSpaceDE w:val="0"/>
        <w:autoSpaceDN w:val="0"/>
        <w:adjustRightInd w:val="0"/>
        <w:rPr>
          <w:rFonts w:ascii="Arial" w:hAnsi="Arial" w:cs="Arial"/>
          <w:sz w:val="23"/>
          <w:szCs w:val="23"/>
        </w:rPr>
      </w:pPr>
    </w:p>
    <w:p w:rsidR="00C273CA" w:rsidRPr="00F43689" w:rsidRDefault="00F43689" w:rsidP="00F43689">
      <w:pPr>
        <w:autoSpaceDE w:val="0"/>
        <w:autoSpaceDN w:val="0"/>
        <w:adjustRightInd w:val="0"/>
        <w:ind w:left="360"/>
        <w:rPr>
          <w:rFonts w:ascii="Arial" w:hAnsi="Arial" w:cs="Arial"/>
          <w:sz w:val="23"/>
          <w:szCs w:val="23"/>
        </w:rPr>
      </w:pPr>
      <w:r w:rsidRPr="00F43689">
        <w:rPr>
          <w:rFonts w:ascii="Arial" w:hAnsi="Arial" w:cs="Arial"/>
          <w:color w:val="1F497D" w:themeColor="text2"/>
          <w:sz w:val="23"/>
          <w:szCs w:val="23"/>
        </w:rPr>
        <w:t xml:space="preserve"> </w:t>
      </w:r>
      <w:r w:rsidR="00C273CA" w:rsidRPr="00F43689">
        <w:rPr>
          <w:rFonts w:ascii="Arial" w:hAnsi="Arial" w:cs="Arial"/>
          <w:sz w:val="23"/>
          <w:szCs w:val="23"/>
        </w:rPr>
        <w:t xml:space="preserve">According to the Metropolitan Area Planning Council (MAPC) robust economic growth depends on the region’s ability to attract and retain more people, especially young adults to fill the positions vacated by retiring Baby Boomers and provide a well-educated labor force.  </w:t>
      </w:r>
    </w:p>
    <w:p w:rsidR="00C273CA" w:rsidRPr="00E449D9" w:rsidRDefault="00C273CA" w:rsidP="00C273CA">
      <w:pPr>
        <w:autoSpaceDE w:val="0"/>
        <w:autoSpaceDN w:val="0"/>
        <w:adjustRightInd w:val="0"/>
        <w:ind w:left="630"/>
        <w:rPr>
          <w:rFonts w:ascii="Arial" w:hAnsi="Arial" w:cs="Arial"/>
          <w:sz w:val="23"/>
          <w:szCs w:val="23"/>
        </w:rPr>
      </w:pPr>
    </w:p>
    <w:p w:rsidR="00C273CA" w:rsidRDefault="00C273CA" w:rsidP="00C273CA">
      <w:pPr>
        <w:autoSpaceDE w:val="0"/>
        <w:autoSpaceDN w:val="0"/>
        <w:adjustRightInd w:val="0"/>
        <w:ind w:left="630"/>
        <w:rPr>
          <w:rFonts w:ascii="Arial" w:hAnsi="Arial" w:cs="Arial"/>
          <w:sz w:val="23"/>
          <w:szCs w:val="23"/>
        </w:rPr>
      </w:pPr>
      <w:r w:rsidRPr="00E449D9">
        <w:rPr>
          <w:rFonts w:ascii="Arial" w:hAnsi="Arial" w:cs="Arial"/>
          <w:sz w:val="23"/>
          <w:szCs w:val="23"/>
        </w:rPr>
        <w:t>MAPC projection for housing development:</w:t>
      </w:r>
    </w:p>
    <w:p w:rsidR="00C273CA" w:rsidRPr="00E449D9" w:rsidRDefault="00C273CA" w:rsidP="00C273CA">
      <w:pPr>
        <w:autoSpaceDE w:val="0"/>
        <w:autoSpaceDN w:val="0"/>
        <w:adjustRightInd w:val="0"/>
        <w:ind w:left="630"/>
        <w:rPr>
          <w:rFonts w:ascii="Arial" w:hAnsi="Arial" w:cs="Arial"/>
          <w:sz w:val="23"/>
          <w:szCs w:val="23"/>
        </w:rPr>
      </w:pPr>
    </w:p>
    <w:p w:rsidR="00C273CA" w:rsidRPr="00E449D9" w:rsidRDefault="00C273CA" w:rsidP="00C273CA">
      <w:pPr>
        <w:pStyle w:val="ListParagraph"/>
        <w:numPr>
          <w:ilvl w:val="0"/>
          <w:numId w:val="14"/>
        </w:numPr>
        <w:autoSpaceDE w:val="0"/>
        <w:autoSpaceDN w:val="0"/>
        <w:adjustRightInd w:val="0"/>
        <w:spacing w:after="120"/>
        <w:rPr>
          <w:rFonts w:ascii="Arial" w:hAnsi="Arial" w:cs="Arial"/>
          <w:sz w:val="23"/>
          <w:szCs w:val="23"/>
        </w:rPr>
      </w:pPr>
      <w:r w:rsidRPr="00E449D9">
        <w:rPr>
          <w:rFonts w:ascii="Arial" w:hAnsi="Arial" w:cs="Arial"/>
          <w:sz w:val="23"/>
          <w:szCs w:val="23"/>
        </w:rPr>
        <w:t>Householders (born after 1980) will be more inclined toward urban living than  their predecessors, and less likely to seek out single family homes; and</w:t>
      </w:r>
    </w:p>
    <w:p w:rsidR="00C273CA" w:rsidRPr="00E449D9" w:rsidRDefault="00C273CA" w:rsidP="00C273CA">
      <w:pPr>
        <w:pStyle w:val="ListParagraph"/>
        <w:autoSpaceDE w:val="0"/>
        <w:autoSpaceDN w:val="0"/>
        <w:adjustRightInd w:val="0"/>
        <w:spacing w:after="120"/>
        <w:ind w:left="630"/>
        <w:rPr>
          <w:rFonts w:ascii="Arial" w:hAnsi="Arial" w:cs="Arial"/>
          <w:sz w:val="23"/>
          <w:szCs w:val="23"/>
        </w:rPr>
      </w:pPr>
    </w:p>
    <w:p w:rsidR="00C273CA" w:rsidRPr="00E449D9" w:rsidRDefault="00C273CA" w:rsidP="00C273CA">
      <w:pPr>
        <w:pStyle w:val="ListParagraph"/>
        <w:numPr>
          <w:ilvl w:val="0"/>
          <w:numId w:val="14"/>
        </w:numPr>
        <w:autoSpaceDE w:val="0"/>
        <w:autoSpaceDN w:val="0"/>
        <w:adjustRightInd w:val="0"/>
        <w:spacing w:after="120"/>
        <w:rPr>
          <w:rFonts w:ascii="Arial" w:hAnsi="Arial" w:cs="Arial"/>
          <w:sz w:val="23"/>
          <w:szCs w:val="23"/>
        </w:rPr>
      </w:pPr>
      <w:r w:rsidRPr="00E449D9">
        <w:rPr>
          <w:rFonts w:ascii="Arial" w:hAnsi="Arial" w:cs="Arial"/>
          <w:sz w:val="23"/>
          <w:szCs w:val="23"/>
        </w:rPr>
        <w:t xml:space="preserve">An increasing share of senior-headed households will choose to downsize from </w:t>
      </w:r>
      <w:r w:rsidR="00F43689" w:rsidRPr="00E449D9">
        <w:rPr>
          <w:rFonts w:ascii="Arial" w:hAnsi="Arial" w:cs="Arial"/>
          <w:sz w:val="23"/>
          <w:szCs w:val="23"/>
        </w:rPr>
        <w:t>singl</w:t>
      </w:r>
      <w:r w:rsidR="00F43689">
        <w:rPr>
          <w:rFonts w:ascii="Arial" w:hAnsi="Arial" w:cs="Arial"/>
          <w:sz w:val="23"/>
          <w:szCs w:val="23"/>
        </w:rPr>
        <w:t>e</w:t>
      </w:r>
      <w:r w:rsidR="00F43689" w:rsidRPr="00E449D9">
        <w:rPr>
          <w:rFonts w:ascii="Arial" w:hAnsi="Arial" w:cs="Arial"/>
          <w:sz w:val="23"/>
          <w:szCs w:val="23"/>
        </w:rPr>
        <w:t>-family</w:t>
      </w:r>
      <w:r w:rsidRPr="00E449D9">
        <w:rPr>
          <w:rFonts w:ascii="Arial" w:hAnsi="Arial" w:cs="Arial"/>
          <w:sz w:val="23"/>
          <w:szCs w:val="23"/>
        </w:rPr>
        <w:t xml:space="preserve"> homes to apartments or condominiums.</w:t>
      </w:r>
    </w:p>
    <w:p w:rsidR="00C273CA" w:rsidRDefault="00C273CA" w:rsidP="00C273CA">
      <w:pPr>
        <w:spacing w:after="120"/>
        <w:ind w:left="630"/>
        <w:rPr>
          <w:rFonts w:ascii="Arial" w:hAnsi="Arial" w:cs="Arial"/>
          <w:sz w:val="23"/>
          <w:szCs w:val="23"/>
        </w:rPr>
      </w:pPr>
      <w:r w:rsidRPr="00E449D9">
        <w:rPr>
          <w:rFonts w:ascii="Arial" w:hAnsi="Arial" w:cs="Arial"/>
          <w:sz w:val="23"/>
          <w:szCs w:val="23"/>
        </w:rPr>
        <w:t>MAPC concludes that as the population ages</w:t>
      </w:r>
      <w:r w:rsidR="00C561DA">
        <w:rPr>
          <w:rFonts w:ascii="Arial" w:hAnsi="Arial" w:cs="Arial"/>
          <w:sz w:val="23"/>
          <w:szCs w:val="23"/>
        </w:rPr>
        <w:t>,</w:t>
      </w:r>
      <w:r w:rsidRPr="00E449D9">
        <w:rPr>
          <w:rFonts w:ascii="Arial" w:hAnsi="Arial" w:cs="Arial"/>
          <w:sz w:val="23"/>
          <w:szCs w:val="23"/>
        </w:rPr>
        <w:t xml:space="preserve"> the demand for large single family home ownership will decrease while the demand for condominiums, small houses and rental units will grow. To meet this demand, 48% to 60% of all new housing units in Massachusetts should be multi-family housing such as condominiums and rental housing. </w:t>
      </w:r>
    </w:p>
    <w:p w:rsidR="00C273CA" w:rsidRPr="00E449D9" w:rsidRDefault="00C273CA" w:rsidP="00C273CA">
      <w:pPr>
        <w:spacing w:after="120"/>
        <w:ind w:left="630"/>
        <w:rPr>
          <w:rFonts w:ascii="Arial" w:hAnsi="Arial" w:cs="Arial"/>
          <w:sz w:val="23"/>
          <w:szCs w:val="23"/>
        </w:rPr>
      </w:pPr>
    </w:p>
    <w:p w:rsidR="00C273CA" w:rsidRPr="00530805" w:rsidRDefault="00C273CA" w:rsidP="00C273CA">
      <w:pPr>
        <w:pStyle w:val="ListParagraph"/>
        <w:numPr>
          <w:ilvl w:val="0"/>
          <w:numId w:val="17"/>
        </w:numPr>
        <w:rPr>
          <w:rFonts w:ascii="Arial" w:hAnsi="Arial" w:cs="Arial"/>
          <w:b/>
          <w:color w:val="FF0000"/>
          <w:sz w:val="28"/>
          <w:szCs w:val="28"/>
        </w:rPr>
      </w:pPr>
      <w:r w:rsidRPr="00530805">
        <w:rPr>
          <w:rFonts w:ascii="Arial" w:hAnsi="Arial" w:cs="Arial"/>
          <w:b/>
          <w:color w:val="FF0000"/>
          <w:sz w:val="28"/>
          <w:szCs w:val="28"/>
        </w:rPr>
        <w:t>40B COMPLIANCE</w:t>
      </w:r>
      <w:r>
        <w:rPr>
          <w:rFonts w:ascii="Arial" w:hAnsi="Arial" w:cs="Arial"/>
          <w:b/>
          <w:color w:val="FF0000"/>
          <w:sz w:val="28"/>
          <w:szCs w:val="28"/>
        </w:rPr>
        <w:t xml:space="preserve"> </w:t>
      </w:r>
    </w:p>
    <w:p w:rsidR="00C273CA" w:rsidRPr="00E449D9" w:rsidRDefault="00C273CA" w:rsidP="00C273CA">
      <w:pPr>
        <w:rPr>
          <w:rFonts w:ascii="Arial" w:hAnsi="Arial" w:cs="Arial"/>
          <w:sz w:val="23"/>
          <w:szCs w:val="23"/>
        </w:rPr>
      </w:pPr>
    </w:p>
    <w:p w:rsidR="00F43689" w:rsidRDefault="00C273CA" w:rsidP="00F43689">
      <w:pPr>
        <w:pStyle w:val="ListParagraph"/>
        <w:numPr>
          <w:ilvl w:val="0"/>
          <w:numId w:val="43"/>
        </w:numPr>
        <w:rPr>
          <w:rFonts w:ascii="Arial" w:hAnsi="Arial" w:cs="Arial"/>
          <w:sz w:val="23"/>
          <w:szCs w:val="23"/>
        </w:rPr>
      </w:pPr>
      <w:r w:rsidRPr="00F43689">
        <w:rPr>
          <w:rFonts w:ascii="Arial" w:hAnsi="Arial" w:cs="Arial"/>
          <w:sz w:val="23"/>
          <w:szCs w:val="23"/>
        </w:rPr>
        <w:t xml:space="preserve">The 2000 decennial United States census determined that Lincoln’s affordable housing stock of 181 units did not meet the 10 percent statutory minimum required by M.G.L. Chapter 40B. </w:t>
      </w:r>
    </w:p>
    <w:p w:rsidR="00F43689" w:rsidRDefault="00F43689" w:rsidP="00F43689">
      <w:pPr>
        <w:pStyle w:val="ListParagraph"/>
        <w:rPr>
          <w:rFonts w:ascii="Arial" w:hAnsi="Arial" w:cs="Arial"/>
          <w:sz w:val="23"/>
          <w:szCs w:val="23"/>
        </w:rPr>
      </w:pPr>
    </w:p>
    <w:p w:rsidR="00C273CA" w:rsidRDefault="00C273CA" w:rsidP="00F43689">
      <w:pPr>
        <w:pStyle w:val="ListParagraph"/>
        <w:numPr>
          <w:ilvl w:val="0"/>
          <w:numId w:val="43"/>
        </w:numPr>
        <w:rPr>
          <w:rFonts w:ascii="Arial" w:hAnsi="Arial" w:cs="Arial"/>
          <w:sz w:val="23"/>
          <w:szCs w:val="23"/>
        </w:rPr>
      </w:pPr>
      <w:r w:rsidRPr="00F43689">
        <w:rPr>
          <w:rFonts w:ascii="Arial" w:hAnsi="Arial" w:cs="Arial"/>
          <w:sz w:val="23"/>
          <w:szCs w:val="23"/>
        </w:rPr>
        <w:t>To address this housing deficit and to plan for the 2010 census, the Housing Commission used the 2003 Consolidated Housing Plan as a strategic action plan and called for the production of between 40 and 60 units.</w:t>
      </w:r>
    </w:p>
    <w:p w:rsidR="00F43689" w:rsidRPr="00F43689" w:rsidRDefault="00F43689" w:rsidP="00F43689">
      <w:pPr>
        <w:rPr>
          <w:rFonts w:ascii="Arial" w:hAnsi="Arial" w:cs="Arial"/>
          <w:sz w:val="23"/>
          <w:szCs w:val="23"/>
        </w:rPr>
      </w:pPr>
    </w:p>
    <w:p w:rsidR="00F43689" w:rsidRDefault="00C273CA" w:rsidP="00F43689">
      <w:pPr>
        <w:pStyle w:val="ListParagraph"/>
        <w:numPr>
          <w:ilvl w:val="0"/>
          <w:numId w:val="43"/>
        </w:numPr>
        <w:rPr>
          <w:rFonts w:ascii="Arial" w:hAnsi="Arial" w:cs="Arial"/>
          <w:sz w:val="23"/>
          <w:szCs w:val="23"/>
        </w:rPr>
      </w:pPr>
      <w:r w:rsidRPr="00F43689">
        <w:rPr>
          <w:rFonts w:ascii="Arial" w:hAnsi="Arial" w:cs="Arial"/>
          <w:sz w:val="23"/>
          <w:szCs w:val="23"/>
        </w:rPr>
        <w:t>Using the 2003 Housing Plan, Lincoln added 56 units to its inventory, a substantial growth in its affordable housing program. This growth could not have been achieved without the establishment of two significant organizations, the Community Preservation Committee in 2003, which recommends to Town Meeting the awarding of Community Preservation Act (CPA) funds, and the Affordable Housing Trust in 2006. CPA funds infused the affordable housing program with the money to create</w:t>
      </w:r>
      <w:r w:rsidR="00F43689">
        <w:rPr>
          <w:rFonts w:ascii="Arial" w:hAnsi="Arial" w:cs="Arial"/>
          <w:sz w:val="23"/>
          <w:szCs w:val="23"/>
        </w:rPr>
        <w:t xml:space="preserve"> </w:t>
      </w:r>
      <w:r w:rsidRPr="00F43689">
        <w:rPr>
          <w:rFonts w:ascii="Arial" w:hAnsi="Arial" w:cs="Arial"/>
          <w:sz w:val="23"/>
          <w:szCs w:val="23"/>
        </w:rPr>
        <w:t>20 units of housin</w:t>
      </w:r>
      <w:r w:rsidR="00F43689" w:rsidRPr="00F43689">
        <w:rPr>
          <w:rFonts w:ascii="Arial" w:hAnsi="Arial" w:cs="Arial"/>
          <w:sz w:val="23"/>
          <w:szCs w:val="23"/>
        </w:rPr>
        <w:t>g</w:t>
      </w:r>
      <w:r w:rsidR="00F43689">
        <w:rPr>
          <w:rFonts w:ascii="Arial" w:hAnsi="Arial" w:cs="Arial"/>
          <w:sz w:val="23"/>
          <w:szCs w:val="23"/>
        </w:rPr>
        <w:t>:</w:t>
      </w:r>
    </w:p>
    <w:p w:rsidR="00F43689" w:rsidRPr="00F43689" w:rsidRDefault="00F43689" w:rsidP="00F43689">
      <w:pPr>
        <w:rPr>
          <w:rFonts w:ascii="Arial" w:hAnsi="Arial" w:cs="Arial"/>
          <w:sz w:val="23"/>
          <w:szCs w:val="23"/>
        </w:rPr>
      </w:pPr>
      <w:r w:rsidRPr="00F43689">
        <w:rPr>
          <w:rFonts w:ascii="Arial" w:hAnsi="Arial" w:cs="Arial"/>
          <w:sz w:val="23"/>
          <w:szCs w:val="23"/>
        </w:rPr>
        <w:t xml:space="preserve"> </w:t>
      </w:r>
    </w:p>
    <w:p w:rsidR="00F43689" w:rsidRDefault="00F43689" w:rsidP="00F43689">
      <w:pPr>
        <w:pStyle w:val="ListParagraph"/>
        <w:numPr>
          <w:ilvl w:val="1"/>
          <w:numId w:val="43"/>
        </w:numPr>
        <w:rPr>
          <w:rFonts w:ascii="Arial" w:hAnsi="Arial" w:cs="Arial"/>
          <w:sz w:val="23"/>
          <w:szCs w:val="23"/>
        </w:rPr>
      </w:pPr>
      <w:r>
        <w:rPr>
          <w:rFonts w:ascii="Arial" w:hAnsi="Arial" w:cs="Arial"/>
          <w:sz w:val="23"/>
          <w:szCs w:val="23"/>
        </w:rPr>
        <w:t xml:space="preserve">3 </w:t>
      </w:r>
      <w:r w:rsidR="00C273CA" w:rsidRPr="00F43689">
        <w:rPr>
          <w:rFonts w:ascii="Arial" w:hAnsi="Arial" w:cs="Arial"/>
          <w:sz w:val="23"/>
          <w:szCs w:val="23"/>
        </w:rPr>
        <w:t>units at Sunnyside Lane</w:t>
      </w:r>
    </w:p>
    <w:p w:rsidR="00F43689" w:rsidRDefault="00F43689" w:rsidP="00F43689">
      <w:pPr>
        <w:pStyle w:val="ListParagraph"/>
        <w:numPr>
          <w:ilvl w:val="1"/>
          <w:numId w:val="43"/>
        </w:numPr>
        <w:rPr>
          <w:rFonts w:ascii="Arial" w:hAnsi="Arial" w:cs="Arial"/>
          <w:sz w:val="23"/>
          <w:szCs w:val="23"/>
        </w:rPr>
      </w:pPr>
      <w:r>
        <w:rPr>
          <w:rFonts w:ascii="Arial" w:hAnsi="Arial" w:cs="Arial"/>
          <w:sz w:val="23"/>
          <w:szCs w:val="23"/>
        </w:rPr>
        <w:t>2</w:t>
      </w:r>
      <w:r w:rsidR="00C273CA" w:rsidRPr="00F43689">
        <w:rPr>
          <w:rFonts w:ascii="Arial" w:hAnsi="Arial" w:cs="Arial"/>
          <w:sz w:val="23"/>
          <w:szCs w:val="23"/>
        </w:rPr>
        <w:t xml:space="preserve"> units at Minuteman Commons</w:t>
      </w:r>
    </w:p>
    <w:p w:rsidR="00F43689" w:rsidRDefault="00F43689" w:rsidP="00F43689">
      <w:pPr>
        <w:pStyle w:val="ListParagraph"/>
        <w:numPr>
          <w:ilvl w:val="1"/>
          <w:numId w:val="43"/>
        </w:numPr>
        <w:rPr>
          <w:rFonts w:ascii="Arial" w:hAnsi="Arial" w:cs="Arial"/>
          <w:sz w:val="23"/>
          <w:szCs w:val="23"/>
        </w:rPr>
      </w:pPr>
      <w:r>
        <w:rPr>
          <w:rFonts w:ascii="Arial" w:hAnsi="Arial" w:cs="Arial"/>
          <w:sz w:val="23"/>
          <w:szCs w:val="23"/>
        </w:rPr>
        <w:t xml:space="preserve">1 </w:t>
      </w:r>
      <w:r w:rsidR="00C273CA" w:rsidRPr="00F43689">
        <w:rPr>
          <w:rFonts w:ascii="Arial" w:hAnsi="Arial" w:cs="Arial"/>
          <w:sz w:val="23"/>
          <w:szCs w:val="23"/>
        </w:rPr>
        <w:t>unit at Greenridge</w:t>
      </w:r>
    </w:p>
    <w:p w:rsidR="00F43689" w:rsidRDefault="00F43689" w:rsidP="00F43689">
      <w:pPr>
        <w:pStyle w:val="ListParagraph"/>
        <w:numPr>
          <w:ilvl w:val="1"/>
          <w:numId w:val="43"/>
        </w:numPr>
        <w:rPr>
          <w:rFonts w:ascii="Arial" w:hAnsi="Arial" w:cs="Arial"/>
          <w:sz w:val="23"/>
          <w:szCs w:val="23"/>
        </w:rPr>
      </w:pPr>
      <w:r>
        <w:rPr>
          <w:rFonts w:ascii="Arial" w:hAnsi="Arial" w:cs="Arial"/>
          <w:sz w:val="23"/>
          <w:szCs w:val="23"/>
        </w:rPr>
        <w:t>14 units in three group homes</w:t>
      </w:r>
    </w:p>
    <w:p w:rsidR="00C273CA" w:rsidRPr="00F43689" w:rsidRDefault="00C273CA" w:rsidP="00F43689">
      <w:pPr>
        <w:pStyle w:val="ListParagraph"/>
        <w:numPr>
          <w:ilvl w:val="1"/>
          <w:numId w:val="43"/>
        </w:numPr>
        <w:rPr>
          <w:rFonts w:ascii="Arial" w:hAnsi="Arial" w:cs="Arial"/>
          <w:sz w:val="23"/>
          <w:szCs w:val="23"/>
        </w:rPr>
      </w:pPr>
      <w:r w:rsidRPr="00F43689">
        <w:rPr>
          <w:rFonts w:ascii="Arial" w:hAnsi="Arial" w:cs="Arial"/>
          <w:sz w:val="23"/>
          <w:szCs w:val="23"/>
        </w:rPr>
        <w:lastRenderedPageBreak/>
        <w:t>36 units were created without financial support from the Town; instead, they were created through zoning and Town Meeting approval (30 units at The Commons--originally named The Groves--and six units at Minuteman Commons).</w:t>
      </w:r>
    </w:p>
    <w:p w:rsidR="00F43689" w:rsidRDefault="00F43689" w:rsidP="00C273CA">
      <w:pPr>
        <w:rPr>
          <w:rFonts w:ascii="Arial" w:hAnsi="Arial" w:cs="Arial"/>
          <w:sz w:val="23"/>
          <w:szCs w:val="23"/>
        </w:rPr>
      </w:pPr>
    </w:p>
    <w:p w:rsidR="00F43689" w:rsidRDefault="00C273CA" w:rsidP="00F43689">
      <w:pPr>
        <w:pStyle w:val="ListParagraph"/>
        <w:numPr>
          <w:ilvl w:val="0"/>
          <w:numId w:val="44"/>
        </w:numPr>
        <w:rPr>
          <w:rFonts w:ascii="Arial" w:hAnsi="Arial" w:cs="Arial"/>
          <w:sz w:val="23"/>
          <w:szCs w:val="23"/>
        </w:rPr>
      </w:pPr>
      <w:r w:rsidRPr="00F43689">
        <w:rPr>
          <w:rFonts w:ascii="Arial" w:hAnsi="Arial" w:cs="Arial"/>
          <w:sz w:val="23"/>
          <w:szCs w:val="23"/>
        </w:rPr>
        <w:t>At the time of the 2010 Census, Lincoln’s Subsidized Housing Inven</w:t>
      </w:r>
      <w:r w:rsidR="00F43689">
        <w:rPr>
          <w:rFonts w:ascii="Arial" w:hAnsi="Arial" w:cs="Arial"/>
          <w:sz w:val="23"/>
          <w:szCs w:val="23"/>
        </w:rPr>
        <w:t>tory reached 236 units (10.96%)</w:t>
      </w:r>
    </w:p>
    <w:p w:rsidR="00F43689" w:rsidRDefault="00C273CA" w:rsidP="00F43689">
      <w:pPr>
        <w:pStyle w:val="ListParagraph"/>
        <w:rPr>
          <w:rFonts w:ascii="Arial" w:hAnsi="Arial" w:cs="Arial"/>
          <w:sz w:val="23"/>
          <w:szCs w:val="23"/>
        </w:rPr>
      </w:pPr>
      <w:r w:rsidRPr="00F43689">
        <w:rPr>
          <w:rFonts w:ascii="Arial" w:hAnsi="Arial" w:cs="Arial"/>
          <w:sz w:val="23"/>
          <w:szCs w:val="23"/>
        </w:rPr>
        <w:t xml:space="preserve"> </w:t>
      </w:r>
    </w:p>
    <w:p w:rsidR="00C273CA" w:rsidRDefault="00C273CA" w:rsidP="00F43689">
      <w:pPr>
        <w:pStyle w:val="ListParagraph"/>
        <w:numPr>
          <w:ilvl w:val="0"/>
          <w:numId w:val="44"/>
        </w:numPr>
        <w:rPr>
          <w:rFonts w:ascii="Arial" w:hAnsi="Arial" w:cs="Arial"/>
          <w:sz w:val="23"/>
          <w:szCs w:val="23"/>
        </w:rPr>
      </w:pPr>
      <w:r w:rsidRPr="00F43689">
        <w:rPr>
          <w:rFonts w:ascii="Arial" w:hAnsi="Arial" w:cs="Arial"/>
          <w:sz w:val="23"/>
          <w:szCs w:val="23"/>
        </w:rPr>
        <w:t xml:space="preserve">Since 2010, Lincoln has added only 2 units of affordable units and has determined that Lincoln SHI will fall below 10% to 9.66%. This is a deficit of 9 units of affordable housing. </w:t>
      </w:r>
    </w:p>
    <w:p w:rsidR="00F43689" w:rsidRPr="00F43689" w:rsidRDefault="00F43689" w:rsidP="00F43689">
      <w:pPr>
        <w:pStyle w:val="ListParagraph"/>
        <w:rPr>
          <w:rFonts w:ascii="Arial" w:hAnsi="Arial" w:cs="Arial"/>
          <w:sz w:val="23"/>
          <w:szCs w:val="23"/>
        </w:rPr>
      </w:pPr>
    </w:p>
    <w:p w:rsidR="00C273CA" w:rsidRPr="000160C6" w:rsidRDefault="00C273CA" w:rsidP="00F43689">
      <w:pPr>
        <w:jc w:val="center"/>
        <w:rPr>
          <w:rFonts w:ascii="Arial" w:hAnsi="Arial" w:cs="Arial"/>
          <w:b/>
          <w:color w:val="C00000"/>
          <w:sz w:val="23"/>
          <w:szCs w:val="23"/>
        </w:rPr>
      </w:pPr>
      <w:r w:rsidRPr="000160C6">
        <w:rPr>
          <w:rFonts w:ascii="Arial" w:hAnsi="Arial" w:cs="Arial"/>
          <w:b/>
          <w:color w:val="C00000"/>
          <w:sz w:val="23"/>
          <w:szCs w:val="23"/>
        </w:rPr>
        <w:t>Oriole Landing will add 60 units of affordable housing to Lincoln’s SHI and will work to keep Lincoln over the 10% mandate for the next th</w:t>
      </w:r>
      <w:r w:rsidR="000160C6" w:rsidRPr="000160C6">
        <w:rPr>
          <w:rFonts w:ascii="Arial" w:hAnsi="Arial" w:cs="Arial"/>
          <w:b/>
          <w:color w:val="C00000"/>
          <w:sz w:val="23"/>
          <w:szCs w:val="23"/>
        </w:rPr>
        <w:t xml:space="preserve">ree decades. </w:t>
      </w:r>
      <w:r w:rsidRPr="000160C6">
        <w:rPr>
          <w:rFonts w:ascii="Arial" w:hAnsi="Arial" w:cs="Arial"/>
          <w:b/>
          <w:color w:val="C00000"/>
          <w:sz w:val="23"/>
          <w:szCs w:val="23"/>
        </w:rPr>
        <w:t>Oriole Landing with give Lincoln the autonomy to select housing development</w:t>
      </w:r>
      <w:r w:rsidR="00DD0862">
        <w:rPr>
          <w:rFonts w:ascii="Arial" w:hAnsi="Arial" w:cs="Arial"/>
          <w:b/>
          <w:color w:val="C00000"/>
          <w:sz w:val="23"/>
          <w:szCs w:val="23"/>
        </w:rPr>
        <w:t>s</w:t>
      </w:r>
      <w:r w:rsidRPr="000160C6">
        <w:rPr>
          <w:rFonts w:ascii="Arial" w:hAnsi="Arial" w:cs="Arial"/>
          <w:b/>
          <w:color w:val="C00000"/>
          <w:sz w:val="23"/>
          <w:szCs w:val="23"/>
        </w:rPr>
        <w:t xml:space="preserve"> that will preserve Lincoln’s rural small town character, with conservation trails, open space and agriculture.</w:t>
      </w:r>
    </w:p>
    <w:p w:rsidR="00C273CA" w:rsidRPr="00F43689" w:rsidRDefault="00C561DA" w:rsidP="00C273CA">
      <w:pPr>
        <w:pStyle w:val="ListParagraph"/>
        <w:numPr>
          <w:ilvl w:val="0"/>
          <w:numId w:val="32"/>
        </w:numPr>
        <w:spacing w:before="100" w:beforeAutospacing="1" w:after="100" w:afterAutospacing="1"/>
        <w:rPr>
          <w:rFonts w:ascii="Arial" w:hAnsi="Arial" w:cs="Arial"/>
          <w:b/>
          <w:color w:val="1F497D" w:themeColor="text2"/>
          <w:sz w:val="23"/>
          <w:szCs w:val="23"/>
        </w:rPr>
      </w:pPr>
      <w:r>
        <w:rPr>
          <w:rFonts w:ascii="Arial" w:hAnsi="Arial" w:cs="Arial"/>
          <w:b/>
          <w:color w:val="1F497D" w:themeColor="text2"/>
          <w:sz w:val="23"/>
          <w:szCs w:val="23"/>
        </w:rPr>
        <w:t>W</w:t>
      </w:r>
      <w:r w:rsidRPr="00C561DA">
        <w:rPr>
          <w:rFonts w:ascii="Arial" w:hAnsi="Arial" w:cs="Arial"/>
          <w:b/>
          <w:color w:val="1F497D" w:themeColor="text2"/>
          <w:sz w:val="23"/>
          <w:szCs w:val="23"/>
        </w:rPr>
        <w:t xml:space="preserve">hat is the </w:t>
      </w:r>
      <w:r>
        <w:rPr>
          <w:rFonts w:ascii="Arial" w:hAnsi="Arial" w:cs="Arial"/>
          <w:b/>
          <w:color w:val="1F497D" w:themeColor="text2"/>
          <w:sz w:val="23"/>
          <w:szCs w:val="23"/>
        </w:rPr>
        <w:t>Subsidized Housing Inventory and</w:t>
      </w:r>
      <w:r w:rsidRPr="00C561DA">
        <w:rPr>
          <w:rFonts w:ascii="Arial" w:hAnsi="Arial" w:cs="Arial"/>
          <w:b/>
          <w:color w:val="1F497D" w:themeColor="text2"/>
          <w:sz w:val="23"/>
          <w:szCs w:val="23"/>
        </w:rPr>
        <w:t xml:space="preserve"> </w:t>
      </w:r>
      <w:r>
        <w:rPr>
          <w:rFonts w:ascii="Arial" w:hAnsi="Arial" w:cs="Arial"/>
          <w:b/>
          <w:color w:val="1F497D" w:themeColor="text2"/>
          <w:sz w:val="23"/>
          <w:szCs w:val="23"/>
        </w:rPr>
        <w:t>w</w:t>
      </w:r>
      <w:r w:rsidR="00C273CA" w:rsidRPr="00F43689">
        <w:rPr>
          <w:rFonts w:ascii="Arial" w:hAnsi="Arial" w:cs="Arial"/>
          <w:b/>
          <w:color w:val="1F497D" w:themeColor="text2"/>
          <w:sz w:val="23"/>
          <w:szCs w:val="23"/>
        </w:rPr>
        <w:t>hat is the process for getting units to count</w:t>
      </w:r>
      <w:r w:rsidR="00FF0A0D">
        <w:rPr>
          <w:rFonts w:ascii="Arial" w:hAnsi="Arial" w:cs="Arial"/>
          <w:b/>
          <w:color w:val="1F497D" w:themeColor="text2"/>
          <w:sz w:val="23"/>
          <w:szCs w:val="23"/>
        </w:rPr>
        <w:t>.</w:t>
      </w:r>
      <w:r w:rsidR="00C273CA" w:rsidRPr="00F43689">
        <w:rPr>
          <w:rFonts w:ascii="Arial" w:hAnsi="Arial" w:cs="Arial"/>
          <w:b/>
          <w:color w:val="1F497D" w:themeColor="text2"/>
          <w:sz w:val="23"/>
          <w:szCs w:val="23"/>
        </w:rPr>
        <w:t xml:space="preserve"> ? </w:t>
      </w:r>
    </w:p>
    <w:p w:rsidR="00C273CA" w:rsidRPr="00E449D9" w:rsidRDefault="00C273CA" w:rsidP="00C273CA">
      <w:pPr>
        <w:spacing w:before="100" w:beforeAutospacing="1" w:after="100" w:afterAutospacing="1"/>
        <w:rPr>
          <w:rFonts w:ascii="Arial" w:hAnsi="Arial" w:cs="Arial"/>
          <w:sz w:val="23"/>
          <w:szCs w:val="23"/>
        </w:rPr>
      </w:pPr>
      <w:r w:rsidRPr="00E449D9">
        <w:rPr>
          <w:rFonts w:ascii="Arial" w:hAnsi="Arial" w:cs="Arial"/>
          <w:sz w:val="23"/>
          <w:szCs w:val="23"/>
        </w:rPr>
        <w:t xml:space="preserve">The Subsidized Housing Inventory is a list of qualified affordable housing, certified by the Department of Housing and Community Development (DHCD). Lincoln currently has 238 units of affordable housing on their Subsidized Housing Inventory.  </w:t>
      </w:r>
    </w:p>
    <w:p w:rsidR="00C273CA" w:rsidRPr="00E449D9" w:rsidRDefault="00C273CA" w:rsidP="00C273CA">
      <w:pPr>
        <w:spacing w:before="100" w:beforeAutospacing="1" w:after="100" w:afterAutospacing="1"/>
        <w:rPr>
          <w:rFonts w:ascii="Arial" w:hAnsi="Arial" w:cs="Arial"/>
          <w:sz w:val="23"/>
          <w:szCs w:val="23"/>
        </w:rPr>
      </w:pPr>
      <w:r w:rsidRPr="00E449D9">
        <w:rPr>
          <w:rFonts w:ascii="Arial" w:hAnsi="Arial" w:cs="Arial"/>
          <w:sz w:val="23"/>
          <w:szCs w:val="23"/>
        </w:rPr>
        <w:t xml:space="preserve">The Chapter 40B requirements, under the Local Action Program, to add units to the Subsidized Housing Inventory are: </w:t>
      </w:r>
    </w:p>
    <w:p w:rsidR="00C273CA" w:rsidRPr="00F43689" w:rsidRDefault="00F43689" w:rsidP="00F43689">
      <w:pPr>
        <w:pStyle w:val="ListParagraph"/>
        <w:numPr>
          <w:ilvl w:val="0"/>
          <w:numId w:val="15"/>
        </w:numPr>
        <w:spacing w:before="100" w:beforeAutospacing="1" w:after="100" w:afterAutospacing="1" w:line="259" w:lineRule="auto"/>
        <w:ind w:left="1080"/>
        <w:rPr>
          <w:rFonts w:ascii="Arial" w:hAnsi="Arial" w:cs="Arial"/>
          <w:sz w:val="23"/>
          <w:szCs w:val="23"/>
        </w:rPr>
      </w:pPr>
      <w:r>
        <w:rPr>
          <w:rFonts w:ascii="Arial" w:hAnsi="Arial" w:cs="Arial"/>
          <w:b/>
          <w:color w:val="1F497D" w:themeColor="text2"/>
          <w:sz w:val="23"/>
          <w:szCs w:val="23"/>
        </w:rPr>
        <w:t>Regulatory Agreement/</w:t>
      </w:r>
      <w:r w:rsidRPr="00F43689">
        <w:rPr>
          <w:rFonts w:ascii="Arial" w:hAnsi="Arial" w:cs="Arial"/>
          <w:b/>
          <w:color w:val="1F497D" w:themeColor="text2"/>
          <w:sz w:val="23"/>
          <w:szCs w:val="23"/>
        </w:rPr>
        <w:t>Deed Restriction:</w:t>
      </w:r>
      <w:r>
        <w:rPr>
          <w:rFonts w:ascii="Arial" w:hAnsi="Arial" w:cs="Arial"/>
          <w:color w:val="1F497D" w:themeColor="text2"/>
          <w:sz w:val="23"/>
          <w:szCs w:val="23"/>
        </w:rPr>
        <w:t xml:space="preserve"> </w:t>
      </w:r>
      <w:r w:rsidR="00C273CA" w:rsidRPr="00F43689">
        <w:rPr>
          <w:rFonts w:ascii="Arial" w:hAnsi="Arial" w:cs="Arial"/>
          <w:sz w:val="23"/>
          <w:szCs w:val="23"/>
        </w:rPr>
        <w:t xml:space="preserve">A deed restriction recorded at the registry of deeds. For this project, the deed restriction is contained within the Regulatory Agreement. The Agreement is between three parties: The Town of Lincoln; the Department of Housing and Community Development; and the Developer. </w:t>
      </w:r>
    </w:p>
    <w:p w:rsidR="00C273CA" w:rsidRPr="00F43689" w:rsidRDefault="00C273CA" w:rsidP="00F43689">
      <w:pPr>
        <w:pStyle w:val="ListParagraph"/>
        <w:spacing w:before="100" w:beforeAutospacing="1" w:after="100" w:afterAutospacing="1"/>
        <w:ind w:left="1080"/>
        <w:rPr>
          <w:rFonts w:ascii="Arial" w:hAnsi="Arial" w:cs="Arial"/>
          <w:sz w:val="23"/>
          <w:szCs w:val="23"/>
        </w:rPr>
      </w:pPr>
    </w:p>
    <w:p w:rsidR="00C273CA" w:rsidRPr="00E449D9" w:rsidRDefault="00C273CA" w:rsidP="00F43689">
      <w:pPr>
        <w:pStyle w:val="ListParagraph"/>
        <w:spacing w:before="100" w:beforeAutospacing="1" w:after="100" w:afterAutospacing="1"/>
        <w:ind w:left="1080"/>
        <w:rPr>
          <w:rFonts w:ascii="Arial" w:hAnsi="Arial" w:cs="Arial"/>
          <w:sz w:val="23"/>
          <w:szCs w:val="23"/>
        </w:rPr>
      </w:pPr>
      <w:r w:rsidRPr="00F43689">
        <w:rPr>
          <w:rFonts w:ascii="Arial" w:hAnsi="Arial" w:cs="Arial"/>
          <w:sz w:val="23"/>
          <w:szCs w:val="23"/>
        </w:rPr>
        <w:t>The Regulatory Agreement</w:t>
      </w:r>
      <w:r w:rsidRPr="00E449D9">
        <w:rPr>
          <w:rFonts w:ascii="Arial" w:hAnsi="Arial" w:cs="Arial"/>
          <w:sz w:val="23"/>
          <w:szCs w:val="23"/>
        </w:rPr>
        <w:t xml:space="preserve"> specifies how many units must be affordable, at what price, size and the eligibility requirements to occupy a unit. </w:t>
      </w:r>
    </w:p>
    <w:p w:rsidR="00C273CA" w:rsidRPr="00E449D9" w:rsidRDefault="00C273CA" w:rsidP="00F43689">
      <w:pPr>
        <w:pStyle w:val="ListParagraph"/>
        <w:spacing w:before="100" w:beforeAutospacing="1" w:after="100" w:afterAutospacing="1"/>
        <w:ind w:left="1080"/>
        <w:rPr>
          <w:rFonts w:ascii="Arial" w:hAnsi="Arial" w:cs="Arial"/>
          <w:sz w:val="23"/>
          <w:szCs w:val="23"/>
        </w:rPr>
      </w:pPr>
    </w:p>
    <w:p w:rsidR="00C273CA" w:rsidRDefault="00F43689" w:rsidP="00F43689">
      <w:pPr>
        <w:pStyle w:val="ListParagraph"/>
        <w:numPr>
          <w:ilvl w:val="0"/>
          <w:numId w:val="15"/>
        </w:numPr>
        <w:spacing w:before="100" w:beforeAutospacing="1" w:after="100" w:afterAutospacing="1" w:line="259" w:lineRule="auto"/>
        <w:ind w:left="1080"/>
        <w:rPr>
          <w:rFonts w:ascii="Arial" w:hAnsi="Arial" w:cs="Arial"/>
          <w:sz w:val="23"/>
          <w:szCs w:val="23"/>
        </w:rPr>
      </w:pPr>
      <w:r w:rsidRPr="00F43689">
        <w:rPr>
          <w:rFonts w:ascii="Arial" w:hAnsi="Arial" w:cs="Arial"/>
          <w:b/>
          <w:color w:val="1F497D" w:themeColor="text2"/>
          <w:sz w:val="23"/>
          <w:szCs w:val="23"/>
        </w:rPr>
        <w:t xml:space="preserve">Local Action: </w:t>
      </w:r>
      <w:r w:rsidR="00C273CA" w:rsidRPr="00F43689">
        <w:rPr>
          <w:rFonts w:ascii="Arial" w:hAnsi="Arial" w:cs="Arial"/>
          <w:sz w:val="23"/>
          <w:szCs w:val="23"/>
        </w:rPr>
        <w:t>The Local</w:t>
      </w:r>
      <w:r w:rsidR="00C273CA" w:rsidRPr="00E449D9">
        <w:rPr>
          <w:rFonts w:ascii="Arial" w:hAnsi="Arial" w:cs="Arial"/>
          <w:sz w:val="23"/>
          <w:szCs w:val="23"/>
        </w:rPr>
        <w:t xml:space="preserve"> Action Program does not require a 40B Comprehensive Permit; instead “the units must be built pursuant to a local action such as zoning provision, a condition of a variance or special permit issued by the planning board or zoning board of appeals…” </w:t>
      </w:r>
    </w:p>
    <w:p w:rsidR="000160C6" w:rsidRPr="00E449D9" w:rsidRDefault="000160C6" w:rsidP="000160C6">
      <w:pPr>
        <w:pStyle w:val="ListParagraph"/>
        <w:spacing w:before="100" w:beforeAutospacing="1" w:after="100" w:afterAutospacing="1" w:line="259" w:lineRule="auto"/>
        <w:ind w:left="1080"/>
        <w:rPr>
          <w:rFonts w:ascii="Arial" w:hAnsi="Arial" w:cs="Arial"/>
          <w:sz w:val="23"/>
          <w:szCs w:val="23"/>
        </w:rPr>
      </w:pPr>
    </w:p>
    <w:p w:rsidR="00C273CA" w:rsidRPr="00E449D9" w:rsidRDefault="00F43689" w:rsidP="00F43689">
      <w:pPr>
        <w:pStyle w:val="ListParagraph"/>
        <w:numPr>
          <w:ilvl w:val="0"/>
          <w:numId w:val="15"/>
        </w:numPr>
        <w:spacing w:before="100" w:beforeAutospacing="1" w:after="100" w:afterAutospacing="1" w:line="259" w:lineRule="auto"/>
        <w:ind w:left="1080"/>
        <w:rPr>
          <w:rFonts w:ascii="Arial" w:hAnsi="Arial" w:cs="Arial"/>
          <w:sz w:val="23"/>
          <w:szCs w:val="23"/>
        </w:rPr>
      </w:pPr>
      <w:r>
        <w:rPr>
          <w:rFonts w:ascii="Arial" w:hAnsi="Arial" w:cs="Arial"/>
          <w:b/>
          <w:color w:val="1F497D" w:themeColor="text2"/>
          <w:sz w:val="23"/>
          <w:szCs w:val="23"/>
        </w:rPr>
        <w:t xml:space="preserve">Affirmative Fair Marketing Plan: </w:t>
      </w:r>
      <w:r>
        <w:rPr>
          <w:rFonts w:ascii="Arial" w:hAnsi="Arial" w:cs="Arial"/>
          <w:sz w:val="23"/>
          <w:szCs w:val="23"/>
        </w:rPr>
        <w:t>F</w:t>
      </w:r>
      <w:r w:rsidR="00C273CA" w:rsidRPr="00E449D9">
        <w:rPr>
          <w:rFonts w:ascii="Arial" w:hAnsi="Arial" w:cs="Arial"/>
          <w:sz w:val="23"/>
          <w:szCs w:val="23"/>
        </w:rPr>
        <w:t>or units to be eligible for the Subsidized Housing Inventory DHCD</w:t>
      </w:r>
      <w:r w:rsidR="00C561DA">
        <w:rPr>
          <w:rFonts w:ascii="Arial" w:hAnsi="Arial" w:cs="Arial"/>
          <w:sz w:val="23"/>
          <w:szCs w:val="23"/>
        </w:rPr>
        <w:t xml:space="preserve"> must approve</w:t>
      </w:r>
      <w:r w:rsidR="00C273CA" w:rsidRPr="00E449D9">
        <w:rPr>
          <w:rFonts w:ascii="Arial" w:hAnsi="Arial" w:cs="Arial"/>
          <w:sz w:val="23"/>
          <w:szCs w:val="23"/>
        </w:rPr>
        <w:t xml:space="preserve"> an Affirmative Fair Marketing Plan and Resident Selection Plan. </w:t>
      </w:r>
    </w:p>
    <w:p w:rsidR="00C273CA" w:rsidRPr="00E449D9" w:rsidRDefault="00C273CA" w:rsidP="00C273CA">
      <w:pPr>
        <w:pStyle w:val="ListParagraph"/>
        <w:spacing w:before="100" w:beforeAutospacing="1" w:after="100" w:afterAutospacing="1"/>
        <w:rPr>
          <w:rFonts w:ascii="Arial" w:hAnsi="Arial" w:cs="Arial"/>
          <w:sz w:val="23"/>
          <w:szCs w:val="23"/>
        </w:rPr>
      </w:pPr>
    </w:p>
    <w:p w:rsidR="00C273CA" w:rsidRPr="00E449D9" w:rsidRDefault="00C273CA" w:rsidP="00C273CA">
      <w:pPr>
        <w:pStyle w:val="ListParagraph"/>
        <w:spacing w:before="100" w:beforeAutospacing="1" w:after="100" w:afterAutospacing="1"/>
        <w:rPr>
          <w:rFonts w:ascii="Arial" w:hAnsi="Arial" w:cs="Arial"/>
          <w:sz w:val="23"/>
          <w:szCs w:val="23"/>
        </w:rPr>
      </w:pPr>
      <w:r w:rsidRPr="00E449D9">
        <w:rPr>
          <w:rFonts w:ascii="Arial" w:hAnsi="Arial" w:cs="Arial"/>
          <w:sz w:val="23"/>
          <w:szCs w:val="23"/>
        </w:rPr>
        <w:t xml:space="preserve">A requirement for new developments is a lottery to populate the units by eligible households. The lottery process usually starts four to six months prior to the expected occupancy. After the lottery, units are occupied through a waiting list. </w:t>
      </w:r>
    </w:p>
    <w:p w:rsidR="00757F7D" w:rsidRPr="00FF7AF9" w:rsidRDefault="00757F7D" w:rsidP="00FF7AF9">
      <w:pPr>
        <w:spacing w:before="100" w:beforeAutospacing="1" w:after="100" w:afterAutospacing="1"/>
        <w:rPr>
          <w:rFonts w:ascii="Arial" w:hAnsi="Arial" w:cs="Arial"/>
          <w:sz w:val="23"/>
          <w:szCs w:val="23"/>
        </w:rPr>
      </w:pPr>
    </w:p>
    <w:sectPr w:rsidR="00757F7D" w:rsidRPr="00FF7AF9" w:rsidSect="005964CF">
      <w:footerReference w:type="default" r:id="rId26"/>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5F" w:rsidRDefault="00FE6B5F" w:rsidP="00F43689">
      <w:r>
        <w:separator/>
      </w:r>
    </w:p>
  </w:endnote>
  <w:endnote w:type="continuationSeparator" w:id="0">
    <w:p w:rsidR="00FE6B5F" w:rsidRDefault="00FE6B5F" w:rsidP="00F4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112667"/>
      <w:docPartObj>
        <w:docPartGallery w:val="Page Numbers (Bottom of Page)"/>
        <w:docPartUnique/>
      </w:docPartObj>
    </w:sdtPr>
    <w:sdtEndPr>
      <w:rPr>
        <w:noProof/>
      </w:rPr>
    </w:sdtEndPr>
    <w:sdtContent>
      <w:p w:rsidR="00C86168" w:rsidRDefault="00C86168">
        <w:pPr>
          <w:pStyle w:val="Footer"/>
        </w:pPr>
        <w:r w:rsidRPr="00F43689">
          <w:rPr>
            <w:sz w:val="18"/>
            <w:szCs w:val="18"/>
          </w:rPr>
          <w:fldChar w:fldCharType="begin"/>
        </w:r>
        <w:r w:rsidRPr="00F43689">
          <w:rPr>
            <w:sz w:val="18"/>
            <w:szCs w:val="18"/>
          </w:rPr>
          <w:instrText xml:space="preserve"> PAGE   \* MERGEFORMAT </w:instrText>
        </w:r>
        <w:r w:rsidRPr="00F43689">
          <w:rPr>
            <w:sz w:val="18"/>
            <w:szCs w:val="18"/>
          </w:rPr>
          <w:fldChar w:fldCharType="separate"/>
        </w:r>
        <w:r w:rsidR="00D72470">
          <w:rPr>
            <w:noProof/>
            <w:sz w:val="18"/>
            <w:szCs w:val="18"/>
          </w:rPr>
          <w:t>10</w:t>
        </w:r>
        <w:r w:rsidRPr="00F43689">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5F" w:rsidRDefault="00FE6B5F" w:rsidP="00F43689">
      <w:r>
        <w:separator/>
      </w:r>
    </w:p>
  </w:footnote>
  <w:footnote w:type="continuationSeparator" w:id="0">
    <w:p w:rsidR="00FE6B5F" w:rsidRDefault="00FE6B5F" w:rsidP="00F43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965"/>
    <w:multiLevelType w:val="hybridMultilevel"/>
    <w:tmpl w:val="6BFC1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40E1B"/>
    <w:multiLevelType w:val="hybridMultilevel"/>
    <w:tmpl w:val="63B21F0C"/>
    <w:lvl w:ilvl="0" w:tplc="0EFC24DC">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50683B"/>
    <w:multiLevelType w:val="hybridMultilevel"/>
    <w:tmpl w:val="F81283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92D3B"/>
    <w:multiLevelType w:val="hybridMultilevel"/>
    <w:tmpl w:val="E3A4B328"/>
    <w:lvl w:ilvl="0" w:tplc="63808164">
      <w:start w:val="1"/>
      <w:numFmt w:val="upperLetter"/>
      <w:lvlText w:val="%1."/>
      <w:lvlJc w:val="left"/>
      <w:pPr>
        <w:ind w:left="720" w:hanging="360"/>
      </w:pPr>
      <w:rPr>
        <w:rFonts w:ascii="Arial" w:hAnsi="Arial" w:hint="default"/>
        <w:b/>
        <w:i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E928BC"/>
    <w:multiLevelType w:val="hybridMultilevel"/>
    <w:tmpl w:val="64D6C2A0"/>
    <w:lvl w:ilvl="0" w:tplc="0CB0099A">
      <w:start w:val="1"/>
      <w:numFmt w:val="upperRoman"/>
      <w:lvlText w:val="%1."/>
      <w:lvlJc w:val="right"/>
      <w:pPr>
        <w:ind w:left="720" w:hanging="360"/>
      </w:pPr>
      <w:rPr>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10FF8"/>
    <w:multiLevelType w:val="hybridMultilevel"/>
    <w:tmpl w:val="97FAD0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952D1"/>
    <w:multiLevelType w:val="hybridMultilevel"/>
    <w:tmpl w:val="C076E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45B81"/>
    <w:multiLevelType w:val="hybridMultilevel"/>
    <w:tmpl w:val="3B3E1286"/>
    <w:lvl w:ilvl="0" w:tplc="088AED04">
      <w:start w:val="1"/>
      <w:numFmt w:val="upperRoman"/>
      <w:lvlText w:val="%1."/>
      <w:lvlJc w:val="right"/>
      <w:pPr>
        <w:ind w:left="720" w:hanging="360"/>
      </w:pPr>
      <w:rPr>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A0AD3"/>
    <w:multiLevelType w:val="hybridMultilevel"/>
    <w:tmpl w:val="0394AA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92B4ADF"/>
    <w:multiLevelType w:val="hybridMultilevel"/>
    <w:tmpl w:val="040460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A1C3D"/>
    <w:multiLevelType w:val="hybridMultilevel"/>
    <w:tmpl w:val="AEE4D8CC"/>
    <w:lvl w:ilvl="0" w:tplc="C0C00704">
      <w:start w:val="1"/>
      <w:numFmt w:val="upperRoman"/>
      <w:lvlText w:val="%1."/>
      <w:lvlJc w:val="right"/>
      <w:pPr>
        <w:ind w:left="720" w:hanging="360"/>
      </w:pPr>
      <w:rPr>
        <w:rFonts w:hint="default"/>
        <w:b/>
        <w:i w:val="0"/>
        <w:color w:val="1F497D" w:themeColor="tex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30D45"/>
    <w:multiLevelType w:val="hybridMultilevel"/>
    <w:tmpl w:val="66289582"/>
    <w:lvl w:ilvl="0" w:tplc="152EFEF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D4095"/>
    <w:multiLevelType w:val="hybridMultilevel"/>
    <w:tmpl w:val="1A324E7E"/>
    <w:lvl w:ilvl="0" w:tplc="70447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754F4"/>
    <w:multiLevelType w:val="hybridMultilevel"/>
    <w:tmpl w:val="D736D9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1777D"/>
    <w:multiLevelType w:val="hybridMultilevel"/>
    <w:tmpl w:val="22EAE28C"/>
    <w:lvl w:ilvl="0" w:tplc="D72C7104">
      <w:start w:val="1"/>
      <w:numFmt w:val="upperLetter"/>
      <w:lvlText w:val="%1."/>
      <w:lvlJc w:val="left"/>
      <w:pPr>
        <w:ind w:left="360" w:hanging="360"/>
      </w:pPr>
      <w:rPr>
        <w:rFonts w:ascii="Arial" w:hAnsi="Arial" w:hint="default"/>
        <w:b/>
        <w:i w:val="0"/>
        <w:color w:val="FF000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463EE1"/>
    <w:multiLevelType w:val="hybridMultilevel"/>
    <w:tmpl w:val="E244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86938"/>
    <w:multiLevelType w:val="hybridMultilevel"/>
    <w:tmpl w:val="F9B07E58"/>
    <w:lvl w:ilvl="0" w:tplc="68D06F34">
      <w:start w:val="1"/>
      <w:numFmt w:val="upperRoman"/>
      <w:lvlText w:val="%1."/>
      <w:lvlJc w:val="right"/>
      <w:pPr>
        <w:ind w:left="720" w:hanging="360"/>
      </w:pPr>
      <w:rPr>
        <w:rFonts w:hint="default"/>
        <w:b/>
        <w:i w:val="0"/>
        <w:color w:val="1F497D" w:themeColor="tex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FD2EFB"/>
    <w:multiLevelType w:val="hybridMultilevel"/>
    <w:tmpl w:val="30909180"/>
    <w:lvl w:ilvl="0" w:tplc="ACFA837C">
      <w:start w:val="1"/>
      <w:numFmt w:val="upperRoman"/>
      <w:lvlText w:val="%1."/>
      <w:lvlJc w:val="left"/>
      <w:pPr>
        <w:ind w:left="720" w:hanging="720"/>
      </w:pPr>
      <w:rPr>
        <w:rFonts w:ascii="Arial" w:hAnsi="Arial" w:hint="default"/>
        <w:b/>
        <w:i w:val="0"/>
        <w:color w:val="FF000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EA19ED"/>
    <w:multiLevelType w:val="hybridMultilevel"/>
    <w:tmpl w:val="BA4C71C2"/>
    <w:lvl w:ilvl="0" w:tplc="3F4A46A6">
      <w:start w:val="13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08082E"/>
    <w:multiLevelType w:val="hybridMultilevel"/>
    <w:tmpl w:val="E80A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5051B9"/>
    <w:multiLevelType w:val="hybridMultilevel"/>
    <w:tmpl w:val="C25031E8"/>
    <w:lvl w:ilvl="0" w:tplc="63808164">
      <w:start w:val="1"/>
      <w:numFmt w:val="upperLetter"/>
      <w:lvlText w:val="%1."/>
      <w:lvlJc w:val="left"/>
      <w:pPr>
        <w:ind w:left="720" w:hanging="360"/>
      </w:pPr>
      <w:rPr>
        <w:rFonts w:ascii="Arial" w:hAnsi="Arial" w:hint="default"/>
        <w:b/>
        <w:i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F14CC"/>
    <w:multiLevelType w:val="hybridMultilevel"/>
    <w:tmpl w:val="EF5E8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EB1D26"/>
    <w:multiLevelType w:val="hybridMultilevel"/>
    <w:tmpl w:val="BFEC7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41EFD"/>
    <w:multiLevelType w:val="hybridMultilevel"/>
    <w:tmpl w:val="920C51A2"/>
    <w:lvl w:ilvl="0" w:tplc="10DE995E">
      <w:start w:val="1"/>
      <w:numFmt w:val="lowerLetter"/>
      <w:lvlText w:val="%1."/>
      <w:lvlJc w:val="left"/>
      <w:pPr>
        <w:ind w:left="1440" w:hanging="720"/>
      </w:pPr>
      <w:rPr>
        <w:rFonts w:hint="default"/>
        <w:b/>
        <w:color w:val="1F497D" w:themeColor="text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DE138C"/>
    <w:multiLevelType w:val="hybridMultilevel"/>
    <w:tmpl w:val="4ABC7C9C"/>
    <w:lvl w:ilvl="0" w:tplc="ACFA837C">
      <w:start w:val="1"/>
      <w:numFmt w:val="upperRoman"/>
      <w:lvlText w:val="%1."/>
      <w:lvlJc w:val="left"/>
      <w:pPr>
        <w:ind w:left="720" w:hanging="360"/>
      </w:pPr>
      <w:rPr>
        <w:rFonts w:ascii="Arial" w:hAnsi="Arial" w:hint="default"/>
        <w:b/>
        <w:i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92ED3"/>
    <w:multiLevelType w:val="hybridMultilevel"/>
    <w:tmpl w:val="0BC60FEE"/>
    <w:lvl w:ilvl="0" w:tplc="18AE35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975217"/>
    <w:multiLevelType w:val="hybridMultilevel"/>
    <w:tmpl w:val="6E645BA4"/>
    <w:lvl w:ilvl="0" w:tplc="5074D73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A4368"/>
    <w:multiLevelType w:val="hybridMultilevel"/>
    <w:tmpl w:val="4ADA0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2F3E7F"/>
    <w:multiLevelType w:val="hybridMultilevel"/>
    <w:tmpl w:val="2F508EF8"/>
    <w:lvl w:ilvl="0" w:tplc="FDC037B2">
      <w:start w:val="2"/>
      <w:numFmt w:val="lowerRoman"/>
      <w:lvlText w:val="%1."/>
      <w:lvlJc w:val="left"/>
      <w:pPr>
        <w:ind w:left="1080" w:hanging="720"/>
      </w:pPr>
      <w:rPr>
        <w:rFonts w:ascii="Arial" w:hAnsi="Arial" w:cs="Arial"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929CE"/>
    <w:multiLevelType w:val="hybridMultilevel"/>
    <w:tmpl w:val="690A014E"/>
    <w:lvl w:ilvl="0" w:tplc="4F0A8494">
      <w:start w:val="1"/>
      <w:numFmt w:val="upperRoman"/>
      <w:lvlText w:val="%1."/>
      <w:lvlJc w:val="left"/>
      <w:pPr>
        <w:ind w:left="720" w:hanging="360"/>
      </w:pPr>
      <w:rPr>
        <w:rFonts w:ascii="Arial" w:hAnsi="Arial" w:hint="default"/>
        <w:b/>
        <w:i w:val="0"/>
        <w:color w:val="1F497D" w:themeColor="tex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C539D6"/>
    <w:multiLevelType w:val="hybridMultilevel"/>
    <w:tmpl w:val="02F826A8"/>
    <w:lvl w:ilvl="0" w:tplc="3F4A46A6">
      <w:start w:val="130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C50242"/>
    <w:multiLevelType w:val="hybridMultilevel"/>
    <w:tmpl w:val="51D8564C"/>
    <w:lvl w:ilvl="0" w:tplc="63808164">
      <w:start w:val="1"/>
      <w:numFmt w:val="upperLetter"/>
      <w:lvlText w:val="%1."/>
      <w:lvlJc w:val="left"/>
      <w:pPr>
        <w:ind w:left="1080" w:hanging="720"/>
      </w:pPr>
      <w:rPr>
        <w:rFonts w:ascii="Arial" w:hAnsi="Arial" w:hint="default"/>
        <w:b/>
        <w:i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E6E5C"/>
    <w:multiLevelType w:val="hybridMultilevel"/>
    <w:tmpl w:val="E48A45AE"/>
    <w:lvl w:ilvl="0" w:tplc="AED22678">
      <w:start w:val="1"/>
      <w:numFmt w:val="upperRoman"/>
      <w:lvlText w:val="%1."/>
      <w:lvlJc w:val="left"/>
      <w:pPr>
        <w:ind w:left="720" w:hanging="360"/>
      </w:pPr>
      <w:rPr>
        <w:rFonts w:ascii="Arial" w:hAnsi="Arial" w:hint="default"/>
        <w:b/>
        <w:i w:val="0"/>
        <w:color w:val="1F497D" w:themeColor="tex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E2A00"/>
    <w:multiLevelType w:val="hybridMultilevel"/>
    <w:tmpl w:val="78C0C5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3D0695"/>
    <w:multiLevelType w:val="hybridMultilevel"/>
    <w:tmpl w:val="8D94FF82"/>
    <w:lvl w:ilvl="0" w:tplc="F1BA3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64A2B"/>
    <w:multiLevelType w:val="hybridMultilevel"/>
    <w:tmpl w:val="55528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E8156AB"/>
    <w:multiLevelType w:val="hybridMultilevel"/>
    <w:tmpl w:val="7BBA333A"/>
    <w:lvl w:ilvl="0" w:tplc="9A52A66E">
      <w:start w:val="1"/>
      <w:numFmt w:val="upperRoman"/>
      <w:lvlText w:val="%1."/>
      <w:lvlJc w:val="right"/>
      <w:pPr>
        <w:ind w:left="720" w:hanging="360"/>
      </w:pPr>
      <w:rPr>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F3D"/>
    <w:multiLevelType w:val="hybridMultilevel"/>
    <w:tmpl w:val="23F84F96"/>
    <w:lvl w:ilvl="0" w:tplc="0EFC24DC">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5B7A67"/>
    <w:multiLevelType w:val="hybridMultilevel"/>
    <w:tmpl w:val="3E9AF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BC476C"/>
    <w:multiLevelType w:val="hybridMultilevel"/>
    <w:tmpl w:val="F2A0827A"/>
    <w:lvl w:ilvl="0" w:tplc="1C02C71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24C7F"/>
    <w:multiLevelType w:val="hybridMultilevel"/>
    <w:tmpl w:val="C95EC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842C72"/>
    <w:multiLevelType w:val="hybridMultilevel"/>
    <w:tmpl w:val="7EFAD8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185E7F"/>
    <w:multiLevelType w:val="hybridMultilevel"/>
    <w:tmpl w:val="B1E052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nsid w:val="6A1A39F9"/>
    <w:multiLevelType w:val="hybridMultilevel"/>
    <w:tmpl w:val="40F0A95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F45669"/>
    <w:multiLevelType w:val="hybridMultilevel"/>
    <w:tmpl w:val="A9DCDBCA"/>
    <w:lvl w:ilvl="0" w:tplc="ACFA837C">
      <w:start w:val="1"/>
      <w:numFmt w:val="upperRoman"/>
      <w:lvlText w:val="%1."/>
      <w:lvlJc w:val="left"/>
      <w:pPr>
        <w:ind w:left="360" w:hanging="360"/>
      </w:pPr>
      <w:rPr>
        <w:rFonts w:ascii="Arial" w:hAnsi="Arial" w:hint="default"/>
        <w:b/>
        <w:i w:val="0"/>
        <w:color w:val="FF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221E51"/>
    <w:multiLevelType w:val="hybridMultilevel"/>
    <w:tmpl w:val="0466FF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684A39"/>
    <w:multiLevelType w:val="hybridMultilevel"/>
    <w:tmpl w:val="7DF0F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C0A66FD"/>
    <w:multiLevelType w:val="hybridMultilevel"/>
    <w:tmpl w:val="B42A2F66"/>
    <w:lvl w:ilvl="0" w:tplc="04090013">
      <w:start w:val="1"/>
      <w:numFmt w:val="upperRoman"/>
      <w:lvlText w:val="%1."/>
      <w:lvlJc w:val="right"/>
      <w:pPr>
        <w:ind w:left="360" w:hanging="360"/>
      </w:pPr>
      <w:rPr>
        <w:rFonts w:hint="default"/>
        <w:b/>
        <w:i w:val="0"/>
        <w:color w:val="FF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30"/>
  </w:num>
  <w:num w:numId="3">
    <w:abstractNumId w:val="38"/>
  </w:num>
  <w:num w:numId="4">
    <w:abstractNumId w:val="34"/>
  </w:num>
  <w:num w:numId="5">
    <w:abstractNumId w:val="17"/>
  </w:num>
  <w:num w:numId="6">
    <w:abstractNumId w:val="1"/>
  </w:num>
  <w:num w:numId="7">
    <w:abstractNumId w:val="37"/>
  </w:num>
  <w:num w:numId="8">
    <w:abstractNumId w:val="12"/>
  </w:num>
  <w:num w:numId="9">
    <w:abstractNumId w:val="28"/>
  </w:num>
  <w:num w:numId="10">
    <w:abstractNumId w:val="31"/>
  </w:num>
  <w:num w:numId="11">
    <w:abstractNumId w:val="44"/>
  </w:num>
  <w:num w:numId="12">
    <w:abstractNumId w:val="20"/>
  </w:num>
  <w:num w:numId="13">
    <w:abstractNumId w:val="36"/>
  </w:num>
  <w:num w:numId="14">
    <w:abstractNumId w:val="42"/>
  </w:num>
  <w:num w:numId="15">
    <w:abstractNumId w:val="0"/>
  </w:num>
  <w:num w:numId="16">
    <w:abstractNumId w:val="21"/>
  </w:num>
  <w:num w:numId="17">
    <w:abstractNumId w:val="14"/>
  </w:num>
  <w:num w:numId="18">
    <w:abstractNumId w:val="10"/>
  </w:num>
  <w:num w:numId="19">
    <w:abstractNumId w:val="16"/>
  </w:num>
  <w:num w:numId="20">
    <w:abstractNumId w:val="6"/>
  </w:num>
  <w:num w:numId="21">
    <w:abstractNumId w:val="22"/>
  </w:num>
  <w:num w:numId="22">
    <w:abstractNumId w:val="13"/>
  </w:num>
  <w:num w:numId="23">
    <w:abstractNumId w:val="40"/>
  </w:num>
  <w:num w:numId="24">
    <w:abstractNumId w:val="33"/>
  </w:num>
  <w:num w:numId="25">
    <w:abstractNumId w:val="41"/>
  </w:num>
  <w:num w:numId="26">
    <w:abstractNumId w:val="11"/>
  </w:num>
  <w:num w:numId="27">
    <w:abstractNumId w:val="7"/>
  </w:num>
  <w:num w:numId="28">
    <w:abstractNumId w:val="24"/>
  </w:num>
  <w:num w:numId="29">
    <w:abstractNumId w:val="43"/>
  </w:num>
  <w:num w:numId="30">
    <w:abstractNumId w:val="3"/>
  </w:num>
  <w:num w:numId="31">
    <w:abstractNumId w:val="25"/>
  </w:num>
  <w:num w:numId="32">
    <w:abstractNumId w:val="32"/>
  </w:num>
  <w:num w:numId="33">
    <w:abstractNumId w:val="27"/>
  </w:num>
  <w:num w:numId="34">
    <w:abstractNumId w:val="26"/>
  </w:num>
  <w:num w:numId="35">
    <w:abstractNumId w:val="15"/>
  </w:num>
  <w:num w:numId="36">
    <w:abstractNumId w:val="8"/>
  </w:num>
  <w:num w:numId="37">
    <w:abstractNumId w:val="4"/>
  </w:num>
  <w:num w:numId="38">
    <w:abstractNumId w:val="39"/>
  </w:num>
  <w:num w:numId="39">
    <w:abstractNumId w:val="23"/>
  </w:num>
  <w:num w:numId="40">
    <w:abstractNumId w:val="29"/>
  </w:num>
  <w:num w:numId="41">
    <w:abstractNumId w:val="9"/>
  </w:num>
  <w:num w:numId="42">
    <w:abstractNumId w:val="46"/>
  </w:num>
  <w:num w:numId="43">
    <w:abstractNumId w:val="45"/>
  </w:num>
  <w:num w:numId="44">
    <w:abstractNumId w:val="19"/>
  </w:num>
  <w:num w:numId="45">
    <w:abstractNumId w:val="5"/>
  </w:num>
  <w:num w:numId="46">
    <w:abstractNumId w:val="35"/>
  </w:num>
  <w:num w:numId="47">
    <w:abstractNumId w:val="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11"/>
    <w:rsid w:val="000160C6"/>
    <w:rsid w:val="00023F24"/>
    <w:rsid w:val="00090FC9"/>
    <w:rsid w:val="000E40DB"/>
    <w:rsid w:val="001433CF"/>
    <w:rsid w:val="001853C9"/>
    <w:rsid w:val="001B4741"/>
    <w:rsid w:val="00241EA7"/>
    <w:rsid w:val="00290637"/>
    <w:rsid w:val="002B136A"/>
    <w:rsid w:val="002D448C"/>
    <w:rsid w:val="0031648D"/>
    <w:rsid w:val="00350AE8"/>
    <w:rsid w:val="003A4899"/>
    <w:rsid w:val="003C7978"/>
    <w:rsid w:val="00406889"/>
    <w:rsid w:val="00412D95"/>
    <w:rsid w:val="0041416A"/>
    <w:rsid w:val="0044758D"/>
    <w:rsid w:val="0044791C"/>
    <w:rsid w:val="00467D12"/>
    <w:rsid w:val="00486EAC"/>
    <w:rsid w:val="00530805"/>
    <w:rsid w:val="00537F0A"/>
    <w:rsid w:val="00585E9E"/>
    <w:rsid w:val="005964CF"/>
    <w:rsid w:val="005A16DA"/>
    <w:rsid w:val="005B081F"/>
    <w:rsid w:val="005E0AF0"/>
    <w:rsid w:val="00642594"/>
    <w:rsid w:val="00654557"/>
    <w:rsid w:val="006A326B"/>
    <w:rsid w:val="006B377E"/>
    <w:rsid w:val="00716C8E"/>
    <w:rsid w:val="00757F7D"/>
    <w:rsid w:val="0079456E"/>
    <w:rsid w:val="007C6D11"/>
    <w:rsid w:val="00813927"/>
    <w:rsid w:val="00844C00"/>
    <w:rsid w:val="008816D3"/>
    <w:rsid w:val="008C5DF7"/>
    <w:rsid w:val="008F1A7A"/>
    <w:rsid w:val="00907025"/>
    <w:rsid w:val="00953D5E"/>
    <w:rsid w:val="009A0CEB"/>
    <w:rsid w:val="009A3E9F"/>
    <w:rsid w:val="009C5CB6"/>
    <w:rsid w:val="009F627C"/>
    <w:rsid w:val="00A268D1"/>
    <w:rsid w:val="00A33011"/>
    <w:rsid w:val="00A56B5B"/>
    <w:rsid w:val="00AD27F6"/>
    <w:rsid w:val="00AD2A24"/>
    <w:rsid w:val="00B67591"/>
    <w:rsid w:val="00BA5EA3"/>
    <w:rsid w:val="00C2656D"/>
    <w:rsid w:val="00C273CA"/>
    <w:rsid w:val="00C41DE7"/>
    <w:rsid w:val="00C561DA"/>
    <w:rsid w:val="00C818B8"/>
    <w:rsid w:val="00C86168"/>
    <w:rsid w:val="00CA50B6"/>
    <w:rsid w:val="00CE6939"/>
    <w:rsid w:val="00D32AD2"/>
    <w:rsid w:val="00D72470"/>
    <w:rsid w:val="00D83437"/>
    <w:rsid w:val="00DA46F1"/>
    <w:rsid w:val="00DB009C"/>
    <w:rsid w:val="00DD0862"/>
    <w:rsid w:val="00DD5216"/>
    <w:rsid w:val="00E263CD"/>
    <w:rsid w:val="00E340BD"/>
    <w:rsid w:val="00E449D9"/>
    <w:rsid w:val="00EC73A6"/>
    <w:rsid w:val="00ED613B"/>
    <w:rsid w:val="00F2000E"/>
    <w:rsid w:val="00F251EF"/>
    <w:rsid w:val="00F265EE"/>
    <w:rsid w:val="00F43689"/>
    <w:rsid w:val="00FB50AC"/>
    <w:rsid w:val="00FE1645"/>
    <w:rsid w:val="00FE6B5F"/>
    <w:rsid w:val="00FF0A0D"/>
    <w:rsid w:val="00FF4315"/>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E9E"/>
    <w:rPr>
      <w:color w:val="0000FF"/>
      <w:u w:val="single"/>
    </w:rPr>
  </w:style>
  <w:style w:type="paragraph" w:customStyle="1" w:styleId="aolmailmsonormal">
    <w:name w:val="aolmail_msonormal"/>
    <w:basedOn w:val="Normal"/>
    <w:rsid w:val="00585E9E"/>
    <w:pPr>
      <w:spacing w:before="100" w:beforeAutospacing="1" w:after="100" w:afterAutospacing="1"/>
    </w:pPr>
    <w:rPr>
      <w:rFonts w:eastAsia="Times New Roman"/>
    </w:rPr>
  </w:style>
  <w:style w:type="table" w:styleId="TableGrid">
    <w:name w:val="Table Grid"/>
    <w:basedOn w:val="TableNormal"/>
    <w:uiPriority w:val="59"/>
    <w:rsid w:val="00BA5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4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E7"/>
    <w:pPr>
      <w:ind w:left="720"/>
      <w:contextualSpacing/>
    </w:pPr>
  </w:style>
  <w:style w:type="paragraph" w:styleId="BalloonText">
    <w:name w:val="Balloon Text"/>
    <w:basedOn w:val="Normal"/>
    <w:link w:val="BalloonTextChar"/>
    <w:uiPriority w:val="99"/>
    <w:semiHidden/>
    <w:unhideWhenUsed/>
    <w:rsid w:val="005964CF"/>
    <w:rPr>
      <w:rFonts w:ascii="Tahoma" w:hAnsi="Tahoma" w:cs="Tahoma"/>
      <w:sz w:val="16"/>
      <w:szCs w:val="16"/>
    </w:rPr>
  </w:style>
  <w:style w:type="character" w:customStyle="1" w:styleId="BalloonTextChar">
    <w:name w:val="Balloon Text Char"/>
    <w:basedOn w:val="DefaultParagraphFont"/>
    <w:link w:val="BalloonText"/>
    <w:uiPriority w:val="99"/>
    <w:semiHidden/>
    <w:rsid w:val="005964CF"/>
    <w:rPr>
      <w:rFonts w:ascii="Tahoma" w:hAnsi="Tahoma" w:cs="Tahoma"/>
      <w:sz w:val="16"/>
      <w:szCs w:val="16"/>
    </w:rPr>
  </w:style>
  <w:style w:type="character" w:styleId="CommentReference">
    <w:name w:val="annotation reference"/>
    <w:basedOn w:val="DefaultParagraphFont"/>
    <w:uiPriority w:val="99"/>
    <w:semiHidden/>
    <w:unhideWhenUsed/>
    <w:rsid w:val="00C273CA"/>
    <w:rPr>
      <w:sz w:val="16"/>
      <w:szCs w:val="16"/>
    </w:rPr>
  </w:style>
  <w:style w:type="paragraph" w:styleId="CommentText">
    <w:name w:val="annotation text"/>
    <w:basedOn w:val="Normal"/>
    <w:link w:val="CommentTextChar"/>
    <w:uiPriority w:val="99"/>
    <w:semiHidden/>
    <w:unhideWhenUsed/>
    <w:rsid w:val="00C273CA"/>
    <w:rPr>
      <w:sz w:val="20"/>
      <w:szCs w:val="20"/>
    </w:rPr>
  </w:style>
  <w:style w:type="character" w:customStyle="1" w:styleId="CommentTextChar">
    <w:name w:val="Comment Text Char"/>
    <w:basedOn w:val="DefaultParagraphFont"/>
    <w:link w:val="CommentText"/>
    <w:uiPriority w:val="99"/>
    <w:semiHidden/>
    <w:rsid w:val="00C273CA"/>
    <w:rPr>
      <w:sz w:val="20"/>
      <w:szCs w:val="20"/>
    </w:rPr>
  </w:style>
  <w:style w:type="paragraph" w:styleId="CommentSubject">
    <w:name w:val="annotation subject"/>
    <w:basedOn w:val="CommentText"/>
    <w:next w:val="CommentText"/>
    <w:link w:val="CommentSubjectChar"/>
    <w:uiPriority w:val="99"/>
    <w:semiHidden/>
    <w:unhideWhenUsed/>
    <w:rsid w:val="00F43689"/>
    <w:rPr>
      <w:b/>
      <w:bCs/>
    </w:rPr>
  </w:style>
  <w:style w:type="character" w:customStyle="1" w:styleId="CommentSubjectChar">
    <w:name w:val="Comment Subject Char"/>
    <w:basedOn w:val="CommentTextChar"/>
    <w:link w:val="CommentSubject"/>
    <w:uiPriority w:val="99"/>
    <w:semiHidden/>
    <w:rsid w:val="00F43689"/>
    <w:rPr>
      <w:b/>
      <w:bCs/>
      <w:sz w:val="20"/>
      <w:szCs w:val="20"/>
    </w:rPr>
  </w:style>
  <w:style w:type="paragraph" w:styleId="Header">
    <w:name w:val="header"/>
    <w:basedOn w:val="Normal"/>
    <w:link w:val="HeaderChar"/>
    <w:uiPriority w:val="99"/>
    <w:unhideWhenUsed/>
    <w:rsid w:val="00F43689"/>
    <w:pPr>
      <w:tabs>
        <w:tab w:val="center" w:pos="4680"/>
        <w:tab w:val="right" w:pos="9360"/>
      </w:tabs>
    </w:pPr>
  </w:style>
  <w:style w:type="character" w:customStyle="1" w:styleId="HeaderChar">
    <w:name w:val="Header Char"/>
    <w:basedOn w:val="DefaultParagraphFont"/>
    <w:link w:val="Header"/>
    <w:uiPriority w:val="99"/>
    <w:rsid w:val="00F43689"/>
  </w:style>
  <w:style w:type="paragraph" w:styleId="Footer">
    <w:name w:val="footer"/>
    <w:basedOn w:val="Normal"/>
    <w:link w:val="FooterChar"/>
    <w:uiPriority w:val="99"/>
    <w:unhideWhenUsed/>
    <w:rsid w:val="00F43689"/>
    <w:pPr>
      <w:tabs>
        <w:tab w:val="center" w:pos="4680"/>
        <w:tab w:val="right" w:pos="9360"/>
      </w:tabs>
    </w:pPr>
  </w:style>
  <w:style w:type="character" w:customStyle="1" w:styleId="FooterChar">
    <w:name w:val="Footer Char"/>
    <w:basedOn w:val="DefaultParagraphFont"/>
    <w:link w:val="Footer"/>
    <w:uiPriority w:val="99"/>
    <w:rsid w:val="00F43689"/>
  </w:style>
  <w:style w:type="paragraph" w:customStyle="1" w:styleId="text-align-center">
    <w:name w:val="text-align-center"/>
    <w:basedOn w:val="Normal"/>
    <w:rsid w:val="00FF7AF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E9E"/>
    <w:rPr>
      <w:color w:val="0000FF"/>
      <w:u w:val="single"/>
    </w:rPr>
  </w:style>
  <w:style w:type="paragraph" w:customStyle="1" w:styleId="aolmailmsonormal">
    <w:name w:val="aolmail_msonormal"/>
    <w:basedOn w:val="Normal"/>
    <w:rsid w:val="00585E9E"/>
    <w:pPr>
      <w:spacing w:before="100" w:beforeAutospacing="1" w:after="100" w:afterAutospacing="1"/>
    </w:pPr>
    <w:rPr>
      <w:rFonts w:eastAsia="Times New Roman"/>
    </w:rPr>
  </w:style>
  <w:style w:type="table" w:styleId="TableGrid">
    <w:name w:val="Table Grid"/>
    <w:basedOn w:val="TableNormal"/>
    <w:uiPriority w:val="59"/>
    <w:rsid w:val="00BA5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4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E7"/>
    <w:pPr>
      <w:ind w:left="720"/>
      <w:contextualSpacing/>
    </w:pPr>
  </w:style>
  <w:style w:type="paragraph" w:styleId="BalloonText">
    <w:name w:val="Balloon Text"/>
    <w:basedOn w:val="Normal"/>
    <w:link w:val="BalloonTextChar"/>
    <w:uiPriority w:val="99"/>
    <w:semiHidden/>
    <w:unhideWhenUsed/>
    <w:rsid w:val="005964CF"/>
    <w:rPr>
      <w:rFonts w:ascii="Tahoma" w:hAnsi="Tahoma" w:cs="Tahoma"/>
      <w:sz w:val="16"/>
      <w:szCs w:val="16"/>
    </w:rPr>
  </w:style>
  <w:style w:type="character" w:customStyle="1" w:styleId="BalloonTextChar">
    <w:name w:val="Balloon Text Char"/>
    <w:basedOn w:val="DefaultParagraphFont"/>
    <w:link w:val="BalloonText"/>
    <w:uiPriority w:val="99"/>
    <w:semiHidden/>
    <w:rsid w:val="005964CF"/>
    <w:rPr>
      <w:rFonts w:ascii="Tahoma" w:hAnsi="Tahoma" w:cs="Tahoma"/>
      <w:sz w:val="16"/>
      <w:szCs w:val="16"/>
    </w:rPr>
  </w:style>
  <w:style w:type="character" w:styleId="CommentReference">
    <w:name w:val="annotation reference"/>
    <w:basedOn w:val="DefaultParagraphFont"/>
    <w:uiPriority w:val="99"/>
    <w:semiHidden/>
    <w:unhideWhenUsed/>
    <w:rsid w:val="00C273CA"/>
    <w:rPr>
      <w:sz w:val="16"/>
      <w:szCs w:val="16"/>
    </w:rPr>
  </w:style>
  <w:style w:type="paragraph" w:styleId="CommentText">
    <w:name w:val="annotation text"/>
    <w:basedOn w:val="Normal"/>
    <w:link w:val="CommentTextChar"/>
    <w:uiPriority w:val="99"/>
    <w:semiHidden/>
    <w:unhideWhenUsed/>
    <w:rsid w:val="00C273CA"/>
    <w:rPr>
      <w:sz w:val="20"/>
      <w:szCs w:val="20"/>
    </w:rPr>
  </w:style>
  <w:style w:type="character" w:customStyle="1" w:styleId="CommentTextChar">
    <w:name w:val="Comment Text Char"/>
    <w:basedOn w:val="DefaultParagraphFont"/>
    <w:link w:val="CommentText"/>
    <w:uiPriority w:val="99"/>
    <w:semiHidden/>
    <w:rsid w:val="00C273CA"/>
    <w:rPr>
      <w:sz w:val="20"/>
      <w:szCs w:val="20"/>
    </w:rPr>
  </w:style>
  <w:style w:type="paragraph" w:styleId="CommentSubject">
    <w:name w:val="annotation subject"/>
    <w:basedOn w:val="CommentText"/>
    <w:next w:val="CommentText"/>
    <w:link w:val="CommentSubjectChar"/>
    <w:uiPriority w:val="99"/>
    <w:semiHidden/>
    <w:unhideWhenUsed/>
    <w:rsid w:val="00F43689"/>
    <w:rPr>
      <w:b/>
      <w:bCs/>
    </w:rPr>
  </w:style>
  <w:style w:type="character" w:customStyle="1" w:styleId="CommentSubjectChar">
    <w:name w:val="Comment Subject Char"/>
    <w:basedOn w:val="CommentTextChar"/>
    <w:link w:val="CommentSubject"/>
    <w:uiPriority w:val="99"/>
    <w:semiHidden/>
    <w:rsid w:val="00F43689"/>
    <w:rPr>
      <w:b/>
      <w:bCs/>
      <w:sz w:val="20"/>
      <w:szCs w:val="20"/>
    </w:rPr>
  </w:style>
  <w:style w:type="paragraph" w:styleId="Header">
    <w:name w:val="header"/>
    <w:basedOn w:val="Normal"/>
    <w:link w:val="HeaderChar"/>
    <w:uiPriority w:val="99"/>
    <w:unhideWhenUsed/>
    <w:rsid w:val="00F43689"/>
    <w:pPr>
      <w:tabs>
        <w:tab w:val="center" w:pos="4680"/>
        <w:tab w:val="right" w:pos="9360"/>
      </w:tabs>
    </w:pPr>
  </w:style>
  <w:style w:type="character" w:customStyle="1" w:styleId="HeaderChar">
    <w:name w:val="Header Char"/>
    <w:basedOn w:val="DefaultParagraphFont"/>
    <w:link w:val="Header"/>
    <w:uiPriority w:val="99"/>
    <w:rsid w:val="00F43689"/>
  </w:style>
  <w:style w:type="paragraph" w:styleId="Footer">
    <w:name w:val="footer"/>
    <w:basedOn w:val="Normal"/>
    <w:link w:val="FooterChar"/>
    <w:uiPriority w:val="99"/>
    <w:unhideWhenUsed/>
    <w:rsid w:val="00F43689"/>
    <w:pPr>
      <w:tabs>
        <w:tab w:val="center" w:pos="4680"/>
        <w:tab w:val="right" w:pos="9360"/>
      </w:tabs>
    </w:pPr>
  </w:style>
  <w:style w:type="character" w:customStyle="1" w:styleId="FooterChar">
    <w:name w:val="Footer Char"/>
    <w:basedOn w:val="DefaultParagraphFont"/>
    <w:link w:val="Footer"/>
    <w:uiPriority w:val="99"/>
    <w:rsid w:val="00F43689"/>
  </w:style>
  <w:style w:type="paragraph" w:customStyle="1" w:styleId="text-align-center">
    <w:name w:val="text-align-center"/>
    <w:basedOn w:val="Normal"/>
    <w:rsid w:val="00FF7A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9665">
      <w:bodyDiv w:val="1"/>
      <w:marLeft w:val="0"/>
      <w:marRight w:val="0"/>
      <w:marTop w:val="0"/>
      <w:marBottom w:val="0"/>
      <w:divBdr>
        <w:top w:val="none" w:sz="0" w:space="0" w:color="auto"/>
        <w:left w:val="none" w:sz="0" w:space="0" w:color="auto"/>
        <w:bottom w:val="none" w:sz="0" w:space="0" w:color="auto"/>
        <w:right w:val="none" w:sz="0" w:space="0" w:color="auto"/>
      </w:divBdr>
    </w:div>
    <w:div w:id="567572203">
      <w:bodyDiv w:val="1"/>
      <w:marLeft w:val="0"/>
      <w:marRight w:val="0"/>
      <w:marTop w:val="0"/>
      <w:marBottom w:val="0"/>
      <w:divBdr>
        <w:top w:val="none" w:sz="0" w:space="0" w:color="auto"/>
        <w:left w:val="none" w:sz="0" w:space="0" w:color="auto"/>
        <w:bottom w:val="none" w:sz="0" w:space="0" w:color="auto"/>
        <w:right w:val="none" w:sz="0" w:space="0" w:color="auto"/>
      </w:divBdr>
    </w:div>
    <w:div w:id="1000277852">
      <w:bodyDiv w:val="1"/>
      <w:marLeft w:val="0"/>
      <w:marRight w:val="0"/>
      <w:marTop w:val="0"/>
      <w:marBottom w:val="0"/>
      <w:divBdr>
        <w:top w:val="none" w:sz="0" w:space="0" w:color="auto"/>
        <w:left w:val="none" w:sz="0" w:space="0" w:color="auto"/>
        <w:bottom w:val="none" w:sz="0" w:space="0" w:color="auto"/>
        <w:right w:val="none" w:sz="0" w:space="0" w:color="auto"/>
      </w:divBdr>
    </w:div>
    <w:div w:id="1228498131">
      <w:bodyDiv w:val="1"/>
      <w:marLeft w:val="0"/>
      <w:marRight w:val="0"/>
      <w:marTop w:val="0"/>
      <w:marBottom w:val="0"/>
      <w:divBdr>
        <w:top w:val="none" w:sz="0" w:space="0" w:color="auto"/>
        <w:left w:val="none" w:sz="0" w:space="0" w:color="auto"/>
        <w:bottom w:val="none" w:sz="0" w:space="0" w:color="auto"/>
        <w:right w:val="none" w:sz="0" w:space="0" w:color="auto"/>
      </w:divBdr>
    </w:div>
    <w:div w:id="18154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opbox.com/sh/rouzv4mbkbd90va/AACnRc4HekuzYenh0TLG6pu4a?dl=0" TargetMode="External"/><Relationship Id="rId18" Type="http://schemas.openxmlformats.org/officeDocument/2006/relationships/hyperlink" Target="https://www.dropbox.com/s/vhbwv7h22lu9m0t/Planning%20Board%20Submission%201.23.18.pdf?dl=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incolntown.org/DocumentCenter/View/35190"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dropbox.com/sh/j3dqf5rpebypsx2/AADjSn7hjAiqQa-wafq0Fxafa?dl=0"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www.dropbox.com/sh/85lqxfeug4xjor6/AAA2WPNgXi_ArQq01yhu7tsAa?dl=0" TargetMode="External"/><Relationship Id="rId20" Type="http://schemas.openxmlformats.org/officeDocument/2006/relationships/hyperlink" Target="http://www.lincolntown.org/142/Housing-Commis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vicodevelopment.com/" TargetMode="External"/><Relationship Id="rId24" Type="http://schemas.openxmlformats.org/officeDocument/2006/relationships/hyperlink" Target="http://www.lincolntown.org/DocumentCenter/View/35191" TargetMode="External"/><Relationship Id="rId5" Type="http://schemas.openxmlformats.org/officeDocument/2006/relationships/settings" Target="settings.xml"/><Relationship Id="rId15" Type="http://schemas.openxmlformats.org/officeDocument/2006/relationships/hyperlink" Target="https://www.dropbox.com/sh/w2i9qoh2nsieimi/AACS-t7HRemH1ffDP_XHhe61a?dl=0" TargetMode="External"/><Relationship Id="rId23" Type="http://schemas.openxmlformats.org/officeDocument/2006/relationships/hyperlink" Target="https://www.facebook.com/OrioleLanding/" TargetMode="Externa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www.lincolntown.org/973/Oriole-Landing-Housing-Developme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dropbox.com/sh/w2i9qoh2nsieimi/AACS-t7HRemH1ffDP_XHhe61a?dl=0" TargetMode="External"/><Relationship Id="rId22" Type="http://schemas.openxmlformats.org/officeDocument/2006/relationships/hyperlink" Target="https://courbanize.com/projects/oriolelanding/"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b="1">
                <a:solidFill>
                  <a:srgbClr val="92D050"/>
                </a:solidFill>
              </a:defRPr>
            </a:pPr>
            <a:r>
              <a:rPr lang="en-US" sz="1400"/>
              <a:t>Lincoln Over 65 Population</a:t>
            </a:r>
          </a:p>
        </c:rich>
      </c:tx>
      <c:layout/>
      <c:overlay val="0"/>
    </c:title>
    <c:autoTitleDeleted val="0"/>
    <c:plotArea>
      <c:layout/>
      <c:barChart>
        <c:barDir val="col"/>
        <c:grouping val="clustered"/>
        <c:varyColors val="0"/>
        <c:ser>
          <c:idx val="0"/>
          <c:order val="0"/>
          <c:tx>
            <c:v>Lincoln Over 65 Population</c:v>
          </c:tx>
          <c:invertIfNegative val="0"/>
          <c:val>
            <c:numRef>
              <c:f>Sheet1!$G$14:$H$14</c:f>
              <c:numCache>
                <c:formatCode>General</c:formatCode>
                <c:ptCount val="2"/>
                <c:pt idx="0">
                  <c:v>1073</c:v>
                </c:pt>
                <c:pt idx="1">
                  <c:v>2173</c:v>
                </c:pt>
              </c:numCache>
            </c:numRef>
          </c:val>
        </c:ser>
        <c:dLbls>
          <c:showLegendKey val="0"/>
          <c:showVal val="0"/>
          <c:showCatName val="0"/>
          <c:showSerName val="0"/>
          <c:showPercent val="0"/>
          <c:showBubbleSize val="0"/>
        </c:dLbls>
        <c:gapWidth val="150"/>
        <c:axId val="204502912"/>
        <c:axId val="204504448"/>
      </c:barChart>
      <c:catAx>
        <c:axId val="204502912"/>
        <c:scaling>
          <c:orientation val="minMax"/>
        </c:scaling>
        <c:delete val="1"/>
        <c:axPos val="b"/>
        <c:numFmt formatCode="General" sourceLinked="0"/>
        <c:majorTickMark val="out"/>
        <c:minorTickMark val="none"/>
        <c:tickLblPos val="nextTo"/>
        <c:crossAx val="204504448"/>
        <c:crosses val="autoZero"/>
        <c:auto val="1"/>
        <c:lblAlgn val="ctr"/>
        <c:lblOffset val="100"/>
        <c:noMultiLvlLbl val="0"/>
      </c:catAx>
      <c:valAx>
        <c:axId val="204504448"/>
        <c:scaling>
          <c:orientation val="minMax"/>
        </c:scaling>
        <c:delete val="0"/>
        <c:axPos val="l"/>
        <c:majorGridlines/>
        <c:numFmt formatCode="General" sourceLinked="1"/>
        <c:majorTickMark val="out"/>
        <c:minorTickMark val="none"/>
        <c:tickLblPos val="nextTo"/>
        <c:crossAx val="204502912"/>
        <c:crosses val="autoZero"/>
        <c:crossBetween val="between"/>
      </c:valAx>
    </c:plotArea>
    <c:legend>
      <c:legendPos val="r"/>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0.4097</cdr:x>
      <cdr:y>0.90909</cdr:y>
    </cdr:from>
    <cdr:to>
      <cdr:x>0.61533</cdr:x>
      <cdr:y>0.9876</cdr:y>
    </cdr:to>
    <cdr:sp macro="" textlink="">
      <cdr:nvSpPr>
        <cdr:cNvPr id="2" name="Text Box 2"/>
        <cdr:cNvSpPr txBox="1">
          <a:spLocks xmlns:a="http://schemas.openxmlformats.org/drawingml/2006/main" noChangeArrowheads="1"/>
        </cdr:cNvSpPr>
      </cdr:nvSpPr>
      <cdr:spPr bwMode="auto">
        <a:xfrm xmlns:a="http://schemas.openxmlformats.org/drawingml/2006/main">
          <a:off x="1237050" y="1905000"/>
          <a:ext cx="620884" cy="16451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b="1">
              <a:solidFill>
                <a:srgbClr val="92D050"/>
              </a:solidFill>
            </a:rPr>
            <a:t>2030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CC03-C6B8-47F7-8C68-8D883D9E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40662F66</Template>
  <TotalTime>1</TotalTime>
  <Pages>13</Pages>
  <Words>3521</Words>
  <Characters>20071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Burney</dc:creator>
  <cp:lastModifiedBy>Vaughn, Paula</cp:lastModifiedBy>
  <cp:revision>2</cp:revision>
  <cp:lastPrinted>2018-02-05T20:46:00Z</cp:lastPrinted>
  <dcterms:created xsi:type="dcterms:W3CDTF">2018-02-07T15:29:00Z</dcterms:created>
  <dcterms:modified xsi:type="dcterms:W3CDTF">2018-02-07T15:29:00Z</dcterms:modified>
</cp:coreProperties>
</file>